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6781B2C" w:rsidR="002C47B4" w:rsidRPr="003B576B" w:rsidRDefault="002C47B4" w:rsidP="002C47B4">
            <w:pPr>
              <w:jc w:val="center"/>
              <w:rPr>
                <w:rFonts w:cs="Arial"/>
                <w:sz w:val="24"/>
                <w:szCs w:val="24"/>
              </w:rPr>
            </w:pPr>
            <w:r>
              <w:rPr>
                <w:b/>
                <w:color w:val="FFFF00"/>
                <w:sz w:val="28"/>
              </w:rPr>
              <w:t>St Anthony T</w:t>
            </w:r>
            <w:r w:rsidR="00DF42D4">
              <w:rPr>
                <w:b/>
                <w:color w:val="FFFF00"/>
                <w:sz w:val="28"/>
              </w:rPr>
              <w:t>erm 6</w:t>
            </w:r>
            <w:bookmarkStart w:id="0" w:name="_GoBack"/>
            <w:bookmarkEnd w:id="0"/>
            <w:r w:rsidR="00F76742">
              <w:rPr>
                <w:b/>
                <w:color w:val="FFFF00"/>
                <w:sz w:val="28"/>
              </w:rPr>
              <w:t xml:space="preserve"> </w:t>
            </w:r>
            <w:r w:rsidR="0046304C">
              <w:rPr>
                <w:b/>
                <w:color w:val="FFFF00"/>
                <w:sz w:val="28"/>
              </w:rPr>
              <w:t>– Cycle B</w:t>
            </w:r>
          </w:p>
        </w:tc>
      </w:tr>
      <w:tr w:rsidR="005B78EE" w:rsidRPr="003B576B" w14:paraId="2C5D07FA" w14:textId="77777777" w:rsidTr="00CF727F">
        <w:trPr>
          <w:trHeight w:val="961"/>
        </w:trPr>
        <w:tc>
          <w:tcPr>
            <w:tcW w:w="2223" w:type="dxa"/>
            <w:vAlign w:val="center"/>
          </w:tcPr>
          <w:p w14:paraId="2C5D07E5" w14:textId="77777777" w:rsidR="005B78EE" w:rsidRPr="003B576B" w:rsidRDefault="005B78EE" w:rsidP="005B78EE">
            <w:pPr>
              <w:jc w:val="center"/>
              <w:rPr>
                <w:sz w:val="24"/>
                <w:szCs w:val="24"/>
              </w:rPr>
            </w:pPr>
            <w:r w:rsidRPr="003B576B">
              <w:rPr>
                <w:sz w:val="24"/>
                <w:szCs w:val="24"/>
              </w:rPr>
              <w:t>Topic</w:t>
            </w:r>
          </w:p>
        </w:tc>
        <w:tc>
          <w:tcPr>
            <w:tcW w:w="13507" w:type="dxa"/>
            <w:vAlign w:val="center"/>
          </w:tcPr>
          <w:p w14:paraId="707279AE" w14:textId="61D44039" w:rsidR="005B78EE" w:rsidRPr="003B576B" w:rsidRDefault="0046304C" w:rsidP="005B78EE">
            <w:pPr>
              <w:jc w:val="center"/>
              <w:rPr>
                <w:sz w:val="24"/>
                <w:szCs w:val="24"/>
              </w:rPr>
            </w:pPr>
            <w:r>
              <w:rPr>
                <w:sz w:val="24"/>
                <w:szCs w:val="24"/>
              </w:rPr>
              <w:t>Sand, Sea, Sun</w:t>
            </w:r>
          </w:p>
          <w:p w14:paraId="2C5D07E7" w14:textId="7183340C" w:rsidR="005B78EE" w:rsidRPr="003B576B" w:rsidRDefault="001554A7" w:rsidP="005B78EE">
            <w:pPr>
              <w:jc w:val="center"/>
              <w:rPr>
                <w:rFonts w:cs="Arial"/>
                <w:sz w:val="24"/>
                <w:szCs w:val="24"/>
              </w:rPr>
            </w:pPr>
            <w:r>
              <w:rPr>
                <w:noProof/>
                <w:lang w:val="en-GB" w:eastAsia="en-GB"/>
              </w:rPr>
              <w:drawing>
                <wp:inline distT="0" distB="0" distL="0" distR="0" wp14:anchorId="5170B582" wp14:editId="6BF00D85">
                  <wp:extent cx="12954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5400" cy="847725"/>
                          </a:xfrm>
                          <a:prstGeom prst="rect">
                            <a:avLst/>
                          </a:prstGeom>
                        </pic:spPr>
                      </pic:pic>
                    </a:graphicData>
                  </a:graphic>
                </wp:inline>
              </w:drawing>
            </w:r>
          </w:p>
        </w:tc>
      </w:tr>
      <w:tr w:rsidR="005B78EE" w:rsidRPr="003B576B" w14:paraId="17B58006" w14:textId="77777777" w:rsidTr="005B78EE">
        <w:trPr>
          <w:trHeight w:val="961"/>
        </w:trPr>
        <w:tc>
          <w:tcPr>
            <w:tcW w:w="2223" w:type="dxa"/>
            <w:vAlign w:val="center"/>
          </w:tcPr>
          <w:p w14:paraId="0501ECAB" w14:textId="672ADFAB" w:rsidR="005B78EE" w:rsidRPr="003B576B" w:rsidRDefault="005B78EE" w:rsidP="005B78EE">
            <w:pPr>
              <w:jc w:val="center"/>
              <w:rPr>
                <w:sz w:val="24"/>
                <w:szCs w:val="24"/>
              </w:rPr>
            </w:pPr>
            <w:r>
              <w:rPr>
                <w:sz w:val="24"/>
                <w:szCs w:val="24"/>
              </w:rPr>
              <w:t>WOW Experience</w:t>
            </w:r>
          </w:p>
        </w:tc>
        <w:tc>
          <w:tcPr>
            <w:tcW w:w="13507" w:type="dxa"/>
            <w:vAlign w:val="center"/>
          </w:tcPr>
          <w:p w14:paraId="2EC46DA0" w14:textId="0C77494E" w:rsidR="005B78EE" w:rsidRPr="005B78EE" w:rsidRDefault="0046304C" w:rsidP="005B78EE">
            <w:pPr>
              <w:jc w:val="center"/>
              <w:rPr>
                <w:rFonts w:cstheme="minorHAnsi"/>
                <w:iCs/>
                <w:color w:val="00B050"/>
                <w:sz w:val="28"/>
                <w:szCs w:val="28"/>
              </w:rPr>
            </w:pPr>
            <w:r>
              <w:rPr>
                <w:rFonts w:cstheme="minorHAnsi"/>
                <w:iCs/>
                <w:color w:val="00B050"/>
                <w:sz w:val="28"/>
                <w:szCs w:val="28"/>
              </w:rPr>
              <w:t xml:space="preserve">Sealife Centre </w:t>
            </w:r>
          </w:p>
          <w:p w14:paraId="40AE7129" w14:textId="77777777" w:rsidR="005B78EE" w:rsidRPr="00947C2F" w:rsidRDefault="005B78EE" w:rsidP="005B78EE">
            <w:pPr>
              <w:jc w:val="center"/>
              <w:rPr>
                <w:rFonts w:cstheme="minorHAnsi"/>
                <w:i/>
                <w:iCs/>
                <w:color w:val="00B050"/>
                <w:sz w:val="24"/>
                <w:szCs w:val="24"/>
              </w:rPr>
            </w:pPr>
          </w:p>
          <w:p w14:paraId="35E11A2A" w14:textId="2FAA4BED" w:rsidR="005B78EE" w:rsidRPr="0083136E" w:rsidRDefault="005B78EE" w:rsidP="005B78EE">
            <w:pPr>
              <w:pStyle w:val="NormalWeb"/>
              <w:shd w:val="clear" w:color="auto" w:fill="FFFFFF"/>
              <w:jc w:val="center"/>
              <w:rPr>
                <w:rFonts w:asciiTheme="minorHAnsi" w:hAnsiTheme="minorHAnsi" w:cs="Arial"/>
                <w:sz w:val="22"/>
                <w:szCs w:val="22"/>
              </w:rPr>
            </w:pPr>
          </w:p>
        </w:tc>
      </w:tr>
      <w:tr w:rsidR="005B78EE" w:rsidRPr="00002D0F" w14:paraId="2C5D0815" w14:textId="77777777" w:rsidTr="00CF727F">
        <w:trPr>
          <w:trHeight w:val="961"/>
        </w:trPr>
        <w:tc>
          <w:tcPr>
            <w:tcW w:w="2223" w:type="dxa"/>
            <w:vAlign w:val="center"/>
          </w:tcPr>
          <w:p w14:paraId="2C5D07FB" w14:textId="77777777" w:rsidR="005B78EE" w:rsidRPr="00002D0F" w:rsidRDefault="005B78EE" w:rsidP="005B78EE">
            <w:pPr>
              <w:jc w:val="center"/>
            </w:pPr>
            <w:r w:rsidRPr="00002D0F">
              <w:t>History/Geography</w:t>
            </w:r>
          </w:p>
        </w:tc>
        <w:tc>
          <w:tcPr>
            <w:tcW w:w="13507" w:type="dxa"/>
          </w:tcPr>
          <w:p w14:paraId="259970B9" w14:textId="4F3464D4" w:rsidR="001554A7" w:rsidRDefault="001554A7" w:rsidP="001554A7">
            <w:pPr>
              <w:autoSpaceDE w:val="0"/>
              <w:autoSpaceDN w:val="0"/>
              <w:adjustRightInd w:val="0"/>
              <w:rPr>
                <w:rFonts w:ascii="Calibri" w:hAnsi="Calibri" w:cs="Calibri"/>
                <w:sz w:val="24"/>
                <w:szCs w:val="24"/>
                <w:lang w:val="en-GB"/>
              </w:rPr>
            </w:pPr>
            <w:r>
              <w:rPr>
                <w:rFonts w:ascii="Calibri" w:hAnsi="Calibri" w:cs="Calibri"/>
                <w:sz w:val="24"/>
                <w:szCs w:val="24"/>
                <w:lang w:val="en-GB"/>
              </w:rPr>
              <w:t>NC: Name and locate the world’s seven continents and five oceans.</w:t>
            </w:r>
          </w:p>
          <w:p w14:paraId="02D63E3C" w14:textId="27102163" w:rsidR="001554A7" w:rsidRDefault="001554A7" w:rsidP="001554A7">
            <w:pPr>
              <w:autoSpaceDE w:val="0"/>
              <w:autoSpaceDN w:val="0"/>
              <w:adjustRightInd w:val="0"/>
              <w:rPr>
                <w:rFonts w:ascii="Calibri" w:hAnsi="Calibri" w:cs="Calibri"/>
                <w:sz w:val="24"/>
                <w:szCs w:val="24"/>
                <w:lang w:val="en-GB"/>
              </w:rPr>
            </w:pPr>
            <w:r>
              <w:rPr>
                <w:rFonts w:ascii="Calibri" w:hAnsi="Calibri" w:cs="Calibri"/>
                <w:sz w:val="24"/>
                <w:szCs w:val="24"/>
                <w:lang w:val="en-GB"/>
              </w:rPr>
              <w:t>Use simple compass directions (North, South, East and West) and locational and directional language [for example, near and far; left and right], to describe the location of features and routes on a map.</w:t>
            </w:r>
          </w:p>
          <w:p w14:paraId="467E4D09" w14:textId="524CC67D" w:rsidR="001554A7" w:rsidRDefault="001554A7" w:rsidP="001554A7">
            <w:pPr>
              <w:autoSpaceDE w:val="0"/>
              <w:autoSpaceDN w:val="0"/>
              <w:adjustRightInd w:val="0"/>
              <w:rPr>
                <w:rFonts w:ascii="Calibri" w:hAnsi="Calibri" w:cs="Calibri"/>
                <w:sz w:val="24"/>
                <w:szCs w:val="24"/>
                <w:lang w:val="en-GB"/>
              </w:rPr>
            </w:pPr>
            <w:r>
              <w:rPr>
                <w:rFonts w:ascii="Calibri" w:hAnsi="Calibri" w:cs="Calibri"/>
                <w:sz w:val="24"/>
                <w:szCs w:val="24"/>
                <w:lang w:val="en-GB"/>
              </w:rPr>
              <w:t>ELG: Know some similarities and differences between the natural world around them and contrasting environments, drawing on their</w:t>
            </w:r>
          </w:p>
          <w:p w14:paraId="44FB3DB8" w14:textId="23FFF1E4" w:rsidR="001554A7" w:rsidRPr="001554A7" w:rsidRDefault="001554A7" w:rsidP="001554A7">
            <w:pPr>
              <w:autoSpaceDE w:val="0"/>
              <w:autoSpaceDN w:val="0"/>
              <w:adjustRightInd w:val="0"/>
              <w:rPr>
                <w:rFonts w:ascii="Calibri" w:hAnsi="Calibri" w:cs="Calibri"/>
                <w:sz w:val="24"/>
                <w:szCs w:val="24"/>
                <w:lang w:val="en-GB"/>
              </w:rPr>
            </w:pPr>
            <w:r>
              <w:rPr>
                <w:rFonts w:ascii="Calibri" w:hAnsi="Calibri" w:cs="Calibri"/>
                <w:sz w:val="24"/>
                <w:szCs w:val="24"/>
                <w:lang w:val="en-GB"/>
              </w:rPr>
              <w:t>experiences and what has been read in class.</w:t>
            </w:r>
          </w:p>
          <w:p w14:paraId="2C5D07FF" w14:textId="7343AA97" w:rsidR="005B78EE" w:rsidRPr="005B78EE" w:rsidRDefault="005B78EE" w:rsidP="005B78EE">
            <w:pPr>
              <w:pStyle w:val="NormalWeb"/>
              <w:shd w:val="clear" w:color="auto" w:fill="FFFFFF"/>
              <w:rPr>
                <w:rFonts w:asciiTheme="minorHAnsi" w:hAnsiTheme="minorHAnsi" w:cstheme="minorHAnsi"/>
                <w:sz w:val="22"/>
                <w:szCs w:val="22"/>
                <w:lang w:val="en-GB"/>
              </w:rPr>
            </w:pPr>
          </w:p>
        </w:tc>
      </w:tr>
      <w:tr w:rsidR="005B78EE" w:rsidRPr="00002D0F" w14:paraId="2C5D081E" w14:textId="77777777" w:rsidTr="00CF727F">
        <w:trPr>
          <w:trHeight w:val="961"/>
        </w:trPr>
        <w:tc>
          <w:tcPr>
            <w:tcW w:w="2223" w:type="dxa"/>
            <w:vAlign w:val="center"/>
          </w:tcPr>
          <w:p w14:paraId="2C5D0816" w14:textId="77777777" w:rsidR="005B78EE" w:rsidRPr="00002D0F" w:rsidRDefault="005B78EE" w:rsidP="005B78EE">
            <w:pPr>
              <w:jc w:val="center"/>
            </w:pPr>
            <w:r w:rsidRPr="00002D0F">
              <w:t>Art/ D &amp; T</w:t>
            </w:r>
          </w:p>
        </w:tc>
        <w:tc>
          <w:tcPr>
            <w:tcW w:w="13507" w:type="dxa"/>
          </w:tcPr>
          <w:p w14:paraId="773BE463" w14:textId="77E601A7" w:rsidR="005B78EE" w:rsidRPr="00C14FE5" w:rsidRDefault="005B78EE" w:rsidP="001554A7">
            <w:pPr>
              <w:rPr>
                <w:rFonts w:cs="Arial"/>
                <w:sz w:val="24"/>
                <w:szCs w:val="24"/>
              </w:rPr>
            </w:pPr>
            <w:r w:rsidRPr="00C14FE5">
              <w:rPr>
                <w:rFonts w:cs="Arial"/>
                <w:sz w:val="24"/>
                <w:szCs w:val="24"/>
              </w:rPr>
              <w:t xml:space="preserve"> </w:t>
            </w:r>
          </w:p>
          <w:p w14:paraId="6E9AE2D3" w14:textId="77777777" w:rsidR="00921CD4" w:rsidRPr="00C14FE5" w:rsidRDefault="00921CD4" w:rsidP="00921CD4">
            <w:pPr>
              <w:rPr>
                <w:rFonts w:cs="Arial"/>
                <w:bCs/>
                <w:sz w:val="24"/>
                <w:szCs w:val="24"/>
              </w:rPr>
            </w:pPr>
            <w:r w:rsidRPr="00C14FE5">
              <w:rPr>
                <w:rFonts w:cs="Arial"/>
                <w:sz w:val="24"/>
                <w:szCs w:val="24"/>
              </w:rPr>
              <w:t xml:space="preserve">DT: Superhero Sandwiches </w:t>
            </w:r>
            <w:r w:rsidRPr="00C14FE5">
              <w:rPr>
                <w:rFonts w:cs="Arial"/>
                <w:bCs/>
                <w:sz w:val="24"/>
                <w:szCs w:val="24"/>
              </w:rPr>
              <w:t>(Y1)</w:t>
            </w:r>
          </w:p>
          <w:p w14:paraId="46FCB87B" w14:textId="77777777" w:rsidR="00921CD4" w:rsidRPr="00C14FE5" w:rsidRDefault="00921CD4" w:rsidP="00921CD4">
            <w:pPr>
              <w:rPr>
                <w:rFonts w:cs="Arial"/>
                <w:iCs/>
                <w:sz w:val="24"/>
                <w:szCs w:val="24"/>
              </w:rPr>
            </w:pPr>
            <w:r w:rsidRPr="00C14FE5">
              <w:rPr>
                <w:rFonts w:cs="Arial"/>
                <w:iCs/>
                <w:sz w:val="24"/>
                <w:szCs w:val="24"/>
              </w:rPr>
              <w:t xml:space="preserve">•design purposeful, functional, appealing products for themselves and other users based on design criteria </w:t>
            </w:r>
          </w:p>
          <w:p w14:paraId="683E1C06" w14:textId="77777777" w:rsidR="00921CD4" w:rsidRPr="00C14FE5" w:rsidRDefault="00921CD4" w:rsidP="00921CD4">
            <w:pPr>
              <w:rPr>
                <w:rFonts w:cs="Arial"/>
                <w:iCs/>
                <w:sz w:val="24"/>
                <w:szCs w:val="24"/>
              </w:rPr>
            </w:pPr>
            <w:r w:rsidRPr="00C14FE5">
              <w:rPr>
                <w:rFonts w:cs="Arial"/>
                <w:iCs/>
                <w:sz w:val="24"/>
                <w:szCs w:val="24"/>
              </w:rPr>
              <w:t>•generate, develop, model and communicate their ideas through talking, drawing, templates, mock-ups and, where appropriate, information and communication technology</w:t>
            </w:r>
          </w:p>
          <w:p w14:paraId="31C60E1D" w14:textId="77777777" w:rsidR="00921CD4" w:rsidRPr="00C14FE5" w:rsidRDefault="00921CD4" w:rsidP="00921CD4">
            <w:pPr>
              <w:rPr>
                <w:rFonts w:cs="Arial"/>
                <w:iCs/>
                <w:sz w:val="24"/>
                <w:szCs w:val="24"/>
              </w:rPr>
            </w:pPr>
            <w:r w:rsidRPr="00C14FE5">
              <w:rPr>
                <w:rFonts w:cs="Arial"/>
                <w:iCs/>
                <w:sz w:val="24"/>
                <w:szCs w:val="24"/>
              </w:rPr>
              <w:t xml:space="preserve">Make </w:t>
            </w:r>
          </w:p>
          <w:p w14:paraId="161832A6" w14:textId="77777777" w:rsidR="00921CD4" w:rsidRPr="00C14FE5" w:rsidRDefault="00921CD4" w:rsidP="00921CD4">
            <w:pPr>
              <w:rPr>
                <w:rFonts w:cs="Arial"/>
                <w:iCs/>
                <w:sz w:val="24"/>
                <w:szCs w:val="24"/>
              </w:rPr>
            </w:pPr>
            <w:r w:rsidRPr="00C14FE5">
              <w:rPr>
                <w:rFonts w:cs="Arial"/>
                <w:iCs/>
                <w:sz w:val="24"/>
                <w:szCs w:val="24"/>
              </w:rPr>
              <w:t xml:space="preserve">•select from and use a range of tools and equipment to perform practical tasks [for example, cutting, shaping, joining and finishing] </w:t>
            </w:r>
          </w:p>
          <w:p w14:paraId="395BC20D" w14:textId="77777777" w:rsidR="00921CD4" w:rsidRPr="00C14FE5" w:rsidRDefault="00921CD4" w:rsidP="00921CD4">
            <w:pPr>
              <w:rPr>
                <w:rFonts w:cs="Arial"/>
                <w:iCs/>
                <w:sz w:val="24"/>
                <w:szCs w:val="24"/>
              </w:rPr>
            </w:pPr>
            <w:r w:rsidRPr="00C14FE5">
              <w:rPr>
                <w:rFonts w:cs="Arial"/>
                <w:iCs/>
                <w:sz w:val="24"/>
                <w:szCs w:val="24"/>
              </w:rPr>
              <w:t>•select from and use a wide range of materials and components, including construction materials, textiles and ingredients, according to their characteristics</w:t>
            </w:r>
          </w:p>
          <w:p w14:paraId="10304BF6" w14:textId="77777777" w:rsidR="00921CD4" w:rsidRPr="00F76742" w:rsidRDefault="00921CD4" w:rsidP="00921CD4">
            <w:pPr>
              <w:rPr>
                <w:rFonts w:cs="Arial"/>
                <w:iCs/>
                <w:sz w:val="24"/>
                <w:szCs w:val="24"/>
              </w:rPr>
            </w:pPr>
            <w:r w:rsidRPr="00F76742">
              <w:rPr>
                <w:rFonts w:cs="Arial"/>
                <w:iCs/>
                <w:sz w:val="24"/>
                <w:szCs w:val="24"/>
              </w:rPr>
              <w:t xml:space="preserve">Evaluate </w:t>
            </w:r>
          </w:p>
          <w:p w14:paraId="27DECAAD" w14:textId="77777777" w:rsidR="00921CD4" w:rsidRPr="00F76742" w:rsidRDefault="00921CD4" w:rsidP="00921CD4">
            <w:pPr>
              <w:rPr>
                <w:rFonts w:cs="Arial"/>
                <w:iCs/>
                <w:sz w:val="24"/>
                <w:szCs w:val="24"/>
              </w:rPr>
            </w:pPr>
            <w:r w:rsidRPr="00F76742">
              <w:rPr>
                <w:rFonts w:cs="Arial"/>
                <w:iCs/>
                <w:sz w:val="24"/>
                <w:szCs w:val="24"/>
              </w:rPr>
              <w:t xml:space="preserve">•explore and evaluate a range of existing products </w:t>
            </w:r>
          </w:p>
          <w:p w14:paraId="29120C11" w14:textId="77777777" w:rsidR="00921CD4" w:rsidRPr="00F76742" w:rsidRDefault="00921CD4" w:rsidP="00921CD4">
            <w:pPr>
              <w:rPr>
                <w:rFonts w:cs="Arial"/>
                <w:iCs/>
                <w:sz w:val="24"/>
                <w:szCs w:val="24"/>
              </w:rPr>
            </w:pPr>
            <w:r w:rsidRPr="00F76742">
              <w:rPr>
                <w:rFonts w:cs="Arial"/>
                <w:iCs/>
                <w:sz w:val="24"/>
                <w:szCs w:val="24"/>
              </w:rPr>
              <w:t>•evaluate their ideas and products against design criteria</w:t>
            </w:r>
          </w:p>
          <w:p w14:paraId="3465AB03" w14:textId="77777777" w:rsidR="00921CD4" w:rsidRPr="00F76742" w:rsidRDefault="00921CD4" w:rsidP="00921CD4">
            <w:pPr>
              <w:rPr>
                <w:rFonts w:cs="Arial"/>
                <w:iCs/>
                <w:sz w:val="24"/>
                <w:szCs w:val="24"/>
              </w:rPr>
            </w:pPr>
            <w:r w:rsidRPr="00F76742">
              <w:rPr>
                <w:rFonts w:cs="Arial"/>
                <w:iCs/>
                <w:sz w:val="24"/>
                <w:szCs w:val="24"/>
              </w:rPr>
              <w:t xml:space="preserve">Technical knowledge </w:t>
            </w:r>
          </w:p>
          <w:p w14:paraId="3B5E6CD4" w14:textId="77777777" w:rsidR="00921CD4" w:rsidRPr="00F76742" w:rsidRDefault="00921CD4" w:rsidP="00921CD4">
            <w:pPr>
              <w:rPr>
                <w:rFonts w:cs="Arial"/>
                <w:iCs/>
                <w:sz w:val="24"/>
                <w:szCs w:val="24"/>
              </w:rPr>
            </w:pPr>
            <w:r w:rsidRPr="00F76742">
              <w:rPr>
                <w:rFonts w:cs="Arial"/>
                <w:iCs/>
                <w:sz w:val="24"/>
                <w:szCs w:val="24"/>
              </w:rPr>
              <w:t xml:space="preserve">•build structures, exploring how they can be made stronger, stiffer and more stable </w:t>
            </w:r>
          </w:p>
          <w:p w14:paraId="3081D995" w14:textId="77777777" w:rsidR="00921CD4" w:rsidRDefault="00921CD4" w:rsidP="00921CD4">
            <w:pPr>
              <w:rPr>
                <w:rFonts w:cs="Arial"/>
                <w:iCs/>
                <w:sz w:val="24"/>
                <w:szCs w:val="24"/>
              </w:rPr>
            </w:pPr>
            <w:r w:rsidRPr="00F76742">
              <w:rPr>
                <w:rFonts w:cs="Arial"/>
                <w:iCs/>
                <w:sz w:val="24"/>
                <w:szCs w:val="24"/>
              </w:rPr>
              <w:t>•explore and use mechanism</w:t>
            </w:r>
            <w:r>
              <w:rPr>
                <w:rFonts w:cs="Arial"/>
                <w:iCs/>
                <w:sz w:val="24"/>
                <w:szCs w:val="24"/>
              </w:rPr>
              <w:t>s [for example, levers, sliders</w:t>
            </w:r>
            <w:r w:rsidRPr="00F76742">
              <w:rPr>
                <w:rFonts w:cs="Arial"/>
                <w:iCs/>
                <w:sz w:val="24"/>
                <w:szCs w:val="24"/>
              </w:rPr>
              <w:t>], in their products.</w:t>
            </w:r>
          </w:p>
          <w:p w14:paraId="0084F76F" w14:textId="77777777" w:rsidR="00921CD4" w:rsidRDefault="00921CD4" w:rsidP="00921CD4">
            <w:pPr>
              <w:rPr>
                <w:rFonts w:cs="Arial"/>
                <w:iCs/>
                <w:sz w:val="24"/>
                <w:szCs w:val="24"/>
              </w:rPr>
            </w:pPr>
          </w:p>
          <w:p w14:paraId="081509AF" w14:textId="77777777" w:rsidR="00921CD4" w:rsidRDefault="00DF42D4" w:rsidP="00921CD4">
            <w:pPr>
              <w:jc w:val="center"/>
              <w:rPr>
                <w:rFonts w:cs="Arial"/>
                <w:b/>
                <w:bCs/>
              </w:rPr>
            </w:pPr>
            <w:hyperlink r:id="rId12" w:history="1">
              <w:r w:rsidR="00921CD4" w:rsidRPr="00113FA7">
                <w:rPr>
                  <w:rStyle w:val="Hyperlink"/>
                  <w:rFonts w:cs="Arial"/>
                  <w:b/>
                  <w:bCs/>
                </w:rPr>
                <w:t>Knowledge Organiser</w:t>
              </w:r>
            </w:hyperlink>
          </w:p>
          <w:p w14:paraId="2C5D0817" w14:textId="45B63C0B" w:rsidR="005B78EE" w:rsidRPr="00A25E91" w:rsidRDefault="005B78EE" w:rsidP="001554A7">
            <w:pPr>
              <w:jc w:val="center"/>
              <w:rPr>
                <w:rFonts w:cs="Arial"/>
                <w:sz w:val="24"/>
                <w:szCs w:val="24"/>
              </w:rPr>
            </w:pPr>
          </w:p>
        </w:tc>
      </w:tr>
      <w:tr w:rsidR="005B78EE" w:rsidRPr="00002D0F" w14:paraId="2C5D0826" w14:textId="77777777" w:rsidTr="00CF727F">
        <w:trPr>
          <w:trHeight w:val="961"/>
        </w:trPr>
        <w:tc>
          <w:tcPr>
            <w:tcW w:w="2223" w:type="dxa"/>
            <w:vAlign w:val="center"/>
          </w:tcPr>
          <w:p w14:paraId="2C5D081F" w14:textId="77777777" w:rsidR="005B78EE" w:rsidRPr="00002D0F" w:rsidRDefault="005B78EE" w:rsidP="005B78EE">
            <w:pPr>
              <w:jc w:val="center"/>
            </w:pPr>
            <w:r w:rsidRPr="00002D0F">
              <w:t>Science</w:t>
            </w:r>
          </w:p>
        </w:tc>
        <w:tc>
          <w:tcPr>
            <w:tcW w:w="13507" w:type="dxa"/>
          </w:tcPr>
          <w:p w14:paraId="5EA703BF" w14:textId="77777777" w:rsidR="005B78EE" w:rsidRPr="00C46472" w:rsidRDefault="005B78EE" w:rsidP="005B78EE">
            <w:pPr>
              <w:jc w:val="center"/>
              <w:rPr>
                <w:rFonts w:cstheme="minorHAnsi"/>
                <w:b/>
                <w:sz w:val="24"/>
                <w:szCs w:val="24"/>
              </w:rPr>
            </w:pPr>
            <w:r w:rsidRPr="00C46472">
              <w:rPr>
                <w:rFonts w:cstheme="minorHAnsi"/>
                <w:b/>
                <w:sz w:val="24"/>
                <w:szCs w:val="24"/>
              </w:rPr>
              <w:t>Animals, including humans – Humans (Y1)</w:t>
            </w:r>
          </w:p>
          <w:p w14:paraId="484799AB" w14:textId="77777777" w:rsidR="005B78EE" w:rsidRPr="005B78EE" w:rsidRDefault="005B78EE" w:rsidP="005B78EE">
            <w:r w:rsidRPr="005B78EE">
              <w:t>NC: Identify, name, draw and label the basic parts of the human body.</w:t>
            </w:r>
          </w:p>
          <w:p w14:paraId="7DDF0272" w14:textId="77777777" w:rsidR="005B78EE" w:rsidRPr="005B78EE" w:rsidRDefault="005B78EE" w:rsidP="005B78EE">
            <w:r w:rsidRPr="005B78EE">
              <w:t xml:space="preserve">Say which part of the body is associated with each sense. </w:t>
            </w:r>
          </w:p>
          <w:p w14:paraId="6F6DBAA2" w14:textId="77777777" w:rsidR="005B78EE" w:rsidRPr="005B78EE" w:rsidRDefault="005B78EE" w:rsidP="005B78EE">
            <w:r w:rsidRPr="005B78EE">
              <w:t>To perform simple tests.</w:t>
            </w:r>
          </w:p>
          <w:p w14:paraId="5F9DD65B" w14:textId="77777777" w:rsidR="005B78EE" w:rsidRPr="005B78EE" w:rsidRDefault="005B78EE" w:rsidP="005B78EE">
            <w:pPr>
              <w:rPr>
                <w:rFonts w:cs="Arial"/>
              </w:rPr>
            </w:pPr>
          </w:p>
          <w:p w14:paraId="2C5D0820" w14:textId="4535447D" w:rsidR="005B78EE" w:rsidRPr="0083136E" w:rsidRDefault="005B78EE" w:rsidP="005B78EE">
            <w:pPr>
              <w:shd w:val="clear" w:color="auto" w:fill="FFFFFF"/>
              <w:spacing w:after="75"/>
              <w:rPr>
                <w:rFonts w:eastAsia="Times New Roman" w:cstheme="minorHAnsi"/>
                <w:color w:val="0B0C0C"/>
                <w:lang w:val="en-GB" w:eastAsia="en-GB"/>
              </w:rPr>
            </w:pPr>
            <w:r>
              <w:t>Children will learn about the parts of the human body and have the opportunity to explore the five senses through scientific investigation.</w:t>
            </w:r>
          </w:p>
        </w:tc>
      </w:tr>
      <w:tr w:rsidR="005B78EE" w:rsidRPr="00002D0F" w14:paraId="5106E0AB" w14:textId="77777777" w:rsidTr="00CF727F">
        <w:trPr>
          <w:trHeight w:val="961"/>
        </w:trPr>
        <w:tc>
          <w:tcPr>
            <w:tcW w:w="2223" w:type="dxa"/>
            <w:vAlign w:val="center"/>
          </w:tcPr>
          <w:p w14:paraId="08DF51E9" w14:textId="2D8F4AF8" w:rsidR="005B78EE" w:rsidRPr="00002D0F" w:rsidRDefault="005B78EE" w:rsidP="005B78EE">
            <w:pPr>
              <w:jc w:val="center"/>
            </w:pPr>
            <w:r>
              <w:t>Religious Education</w:t>
            </w:r>
          </w:p>
        </w:tc>
        <w:tc>
          <w:tcPr>
            <w:tcW w:w="13507" w:type="dxa"/>
          </w:tcPr>
          <w:p w14:paraId="19C5307A" w14:textId="77777777" w:rsidR="005B78EE" w:rsidRPr="000732A6" w:rsidRDefault="005B78EE" w:rsidP="005B78EE">
            <w:pPr>
              <w:jc w:val="center"/>
              <w:rPr>
                <w:rFonts w:cs="Arial"/>
                <w:sz w:val="24"/>
                <w:szCs w:val="24"/>
              </w:rPr>
            </w:pPr>
            <w:r w:rsidRPr="000732A6">
              <w:rPr>
                <w:rFonts w:cs="Arial"/>
                <w:sz w:val="24"/>
                <w:szCs w:val="24"/>
              </w:rPr>
              <w:t>Life to the Full</w:t>
            </w:r>
          </w:p>
          <w:p w14:paraId="3CE166A0" w14:textId="77777777" w:rsidR="005B78EE" w:rsidRPr="000732A6" w:rsidRDefault="005B78EE" w:rsidP="005B78EE">
            <w:pPr>
              <w:rPr>
                <w:sz w:val="20"/>
                <w:szCs w:val="20"/>
              </w:rPr>
            </w:pPr>
            <w:r w:rsidRPr="000732A6">
              <w:rPr>
                <w:sz w:val="20"/>
                <w:szCs w:val="20"/>
              </w:rPr>
              <w:t xml:space="preserve">Listen to stories about, and talk about the words of the Prophet Joel and Jesus in St John’s Gospel </w:t>
            </w:r>
          </w:p>
          <w:p w14:paraId="2E2AEBB5" w14:textId="77777777" w:rsidR="005B78EE" w:rsidRPr="000732A6" w:rsidRDefault="005B78EE" w:rsidP="005B78EE">
            <w:pPr>
              <w:rPr>
                <w:sz w:val="20"/>
                <w:szCs w:val="20"/>
              </w:rPr>
            </w:pPr>
            <w:r w:rsidRPr="000732A6">
              <w:rPr>
                <w:sz w:val="20"/>
                <w:szCs w:val="20"/>
              </w:rPr>
              <w:t xml:space="preserve">• Use a variety of ways to express what they know about the words of Joel </w:t>
            </w:r>
          </w:p>
          <w:p w14:paraId="3FA14197" w14:textId="77777777" w:rsidR="005B78EE" w:rsidRPr="000732A6" w:rsidRDefault="005B78EE" w:rsidP="005B78EE">
            <w:pPr>
              <w:rPr>
                <w:sz w:val="20"/>
                <w:szCs w:val="20"/>
              </w:rPr>
            </w:pPr>
            <w:r w:rsidRPr="000732A6">
              <w:rPr>
                <w:sz w:val="20"/>
                <w:szCs w:val="20"/>
              </w:rPr>
              <w:t xml:space="preserve">• Respond to what they have heard about the words of Joel and ‘The New Commandment’ </w:t>
            </w:r>
          </w:p>
          <w:p w14:paraId="285E1898" w14:textId="77777777" w:rsidR="005B78EE" w:rsidRPr="000732A6" w:rsidRDefault="005B78EE" w:rsidP="005B78EE">
            <w:pPr>
              <w:rPr>
                <w:sz w:val="20"/>
                <w:szCs w:val="20"/>
              </w:rPr>
            </w:pPr>
            <w:r w:rsidRPr="000732A6">
              <w:rPr>
                <w:sz w:val="20"/>
                <w:szCs w:val="20"/>
              </w:rPr>
              <w:t xml:space="preserve">• Represent their own ideas about being a friend </w:t>
            </w:r>
          </w:p>
          <w:p w14:paraId="3CE257C9" w14:textId="77777777" w:rsidR="005B78EE" w:rsidRPr="000732A6" w:rsidRDefault="005B78EE" w:rsidP="005B78EE">
            <w:pPr>
              <w:rPr>
                <w:sz w:val="20"/>
                <w:szCs w:val="20"/>
              </w:rPr>
            </w:pPr>
            <w:r w:rsidRPr="000732A6">
              <w:rPr>
                <w:sz w:val="20"/>
                <w:szCs w:val="20"/>
              </w:rPr>
              <w:t xml:space="preserve">• Share what they know about what God wants with others </w:t>
            </w:r>
          </w:p>
          <w:p w14:paraId="524E8852" w14:textId="77777777" w:rsidR="005B78EE" w:rsidRPr="000732A6" w:rsidRDefault="005B78EE" w:rsidP="005B78EE">
            <w:pPr>
              <w:rPr>
                <w:sz w:val="20"/>
                <w:szCs w:val="20"/>
              </w:rPr>
            </w:pPr>
            <w:r w:rsidRPr="000732A6">
              <w:rPr>
                <w:sz w:val="20"/>
                <w:szCs w:val="20"/>
              </w:rPr>
              <w:t xml:space="preserve">• Listen, talk or role play how people might behave in the Church Community if they are trying to follow the ‘New Commandment’ </w:t>
            </w:r>
          </w:p>
          <w:p w14:paraId="29D08483" w14:textId="77777777" w:rsidR="005B78EE" w:rsidRPr="000732A6" w:rsidRDefault="005B78EE" w:rsidP="005B78EE">
            <w:pPr>
              <w:rPr>
                <w:sz w:val="20"/>
                <w:szCs w:val="20"/>
              </w:rPr>
            </w:pPr>
            <w:r w:rsidRPr="000732A6">
              <w:rPr>
                <w:sz w:val="20"/>
                <w:szCs w:val="20"/>
              </w:rPr>
              <w:t>• Decode the key religious words</w:t>
            </w:r>
          </w:p>
          <w:p w14:paraId="3F785D72" w14:textId="77777777" w:rsidR="005B78EE" w:rsidRPr="000732A6" w:rsidRDefault="005B78EE" w:rsidP="005B78EE">
            <w:pPr>
              <w:rPr>
                <w:sz w:val="20"/>
                <w:szCs w:val="20"/>
              </w:rPr>
            </w:pPr>
          </w:p>
          <w:p w14:paraId="07A5BFAD" w14:textId="77777777" w:rsidR="005B78EE" w:rsidRPr="00E14D10" w:rsidRDefault="005B78EE" w:rsidP="005B78EE">
            <w:pPr>
              <w:jc w:val="center"/>
              <w:rPr>
                <w:rFonts w:cstheme="minorHAnsi"/>
                <w:b/>
                <w:sz w:val="24"/>
                <w:szCs w:val="24"/>
              </w:rPr>
            </w:pPr>
            <w:r w:rsidRPr="00E14D10">
              <w:rPr>
                <w:rFonts w:cstheme="minorHAnsi"/>
                <w:b/>
                <w:sz w:val="24"/>
                <w:szCs w:val="24"/>
              </w:rPr>
              <w:t>Pentecost</w:t>
            </w:r>
          </w:p>
          <w:p w14:paraId="7CB6FA7A"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recognise the Pentecost story as told in Acts of the Apostles AT1</w:t>
            </w:r>
          </w:p>
          <w:p w14:paraId="12B42816"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recognise subject specific words including: Pentecost, Disciple, Spirit AT1</w:t>
            </w:r>
          </w:p>
          <w:p w14:paraId="2472A0F2"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lastRenderedPageBreak/>
              <w:t>Pupils will recognise the symbols of Pentecost AT1</w:t>
            </w:r>
          </w:p>
          <w:p w14:paraId="5C952C4B"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say what they wonder about concerning the Pentecost AT2</w:t>
            </w:r>
          </w:p>
          <w:p w14:paraId="61D124EB" w14:textId="77777777" w:rsidR="005B78EE"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recognise that disciples of Jesus acted in specific ways because of their beliefs AT2</w:t>
            </w:r>
          </w:p>
          <w:p w14:paraId="2F8225E3" w14:textId="77777777" w:rsidR="005B78EE" w:rsidRDefault="005B78EE" w:rsidP="005B78EE">
            <w:pPr>
              <w:spacing w:line="276" w:lineRule="auto"/>
              <w:rPr>
                <w:rFonts w:cstheme="minorHAnsi"/>
                <w:color w:val="000000" w:themeColor="text1"/>
                <w:sz w:val="20"/>
                <w:szCs w:val="20"/>
              </w:rPr>
            </w:pPr>
          </w:p>
          <w:p w14:paraId="2EF43920" w14:textId="77777777" w:rsidR="005B78EE" w:rsidRPr="003C10B0" w:rsidRDefault="005B78EE" w:rsidP="005B78EE">
            <w:pPr>
              <w:jc w:val="center"/>
              <w:rPr>
                <w:rFonts w:cstheme="minorHAnsi"/>
                <w:color w:val="000000" w:themeColor="text1"/>
                <w:sz w:val="24"/>
                <w:szCs w:val="24"/>
              </w:rPr>
            </w:pPr>
            <w:r w:rsidRPr="003C10B0">
              <w:rPr>
                <w:rFonts w:cstheme="minorHAnsi"/>
                <w:b/>
                <w:sz w:val="24"/>
                <w:szCs w:val="24"/>
              </w:rPr>
              <w:t>Sacraments</w:t>
            </w:r>
          </w:p>
          <w:p w14:paraId="6A405B49"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recognise the story of Peter asking Jesus about forgiveness</w:t>
            </w:r>
          </w:p>
          <w:p w14:paraId="41FAF77B"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recognise that Jesus asks people to forgive each other AT1</w:t>
            </w:r>
          </w:p>
          <w:p w14:paraId="53F4FC1B"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recognise that Jesus taught that God always forgives People AT1</w:t>
            </w:r>
          </w:p>
          <w:p w14:paraId="78786A27" w14:textId="77777777" w:rsidR="005B78EE" w:rsidRPr="000732A6" w:rsidRDefault="005B78EE" w:rsidP="005B78EE">
            <w:pPr>
              <w:spacing w:line="276" w:lineRule="auto"/>
              <w:rPr>
                <w:rFonts w:cstheme="minorHAnsi"/>
                <w:b/>
                <w:color w:val="000000" w:themeColor="text1"/>
                <w:sz w:val="20"/>
                <w:szCs w:val="20"/>
              </w:rPr>
            </w:pPr>
            <w:r w:rsidRPr="000732A6">
              <w:rPr>
                <w:rFonts w:cstheme="minorHAnsi"/>
                <w:color w:val="000000" w:themeColor="text1"/>
                <w:sz w:val="20"/>
                <w:szCs w:val="20"/>
              </w:rPr>
              <w:t>Pupils will be able to recognise the story of the Servant and the kingAT1</w:t>
            </w:r>
          </w:p>
          <w:p w14:paraId="3E8D4BE9"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talk about their own experiences of a) falling out with a friend or family member, b)being angry with someone c) being able to say sorry or make up with some one. AT2</w:t>
            </w:r>
          </w:p>
          <w:p w14:paraId="4DA5F94B" w14:textId="77777777" w:rsidR="005B78EE" w:rsidRPr="000732A6" w:rsidRDefault="005B78EE" w:rsidP="005B78EE">
            <w:pPr>
              <w:spacing w:line="276" w:lineRule="auto"/>
              <w:rPr>
                <w:rFonts w:cstheme="minorHAnsi"/>
                <w:color w:val="000000" w:themeColor="text1"/>
                <w:sz w:val="20"/>
                <w:szCs w:val="20"/>
              </w:rPr>
            </w:pPr>
            <w:bookmarkStart w:id="1" w:name="_Hlk510707042"/>
            <w:r w:rsidRPr="000732A6">
              <w:rPr>
                <w:rFonts w:cstheme="minorHAnsi"/>
                <w:color w:val="000000" w:themeColor="text1"/>
                <w:sz w:val="20"/>
                <w:szCs w:val="20"/>
              </w:rPr>
              <w:t xml:space="preserve">Pupils </w:t>
            </w:r>
            <w:bookmarkEnd w:id="1"/>
            <w:r w:rsidRPr="000732A6">
              <w:rPr>
                <w:rFonts w:cstheme="minorHAnsi"/>
                <w:color w:val="000000" w:themeColor="text1"/>
                <w:sz w:val="20"/>
                <w:szCs w:val="20"/>
              </w:rPr>
              <w:t>will be able to draw a picture showing forgiveness AT2</w:t>
            </w:r>
          </w:p>
          <w:p w14:paraId="7A5604E6" w14:textId="2EC52B99" w:rsidR="005B78EE" w:rsidRPr="0083136E" w:rsidRDefault="005B78EE" w:rsidP="005B78EE">
            <w:pPr>
              <w:jc w:val="center"/>
              <w:rPr>
                <w:rFonts w:cstheme="minorHAnsi"/>
                <w:bCs/>
              </w:rPr>
            </w:pPr>
          </w:p>
        </w:tc>
      </w:tr>
      <w:tr w:rsidR="005B78EE" w:rsidRPr="00002D0F" w14:paraId="2C5D082F" w14:textId="77777777" w:rsidTr="00CF727F">
        <w:trPr>
          <w:trHeight w:val="961"/>
        </w:trPr>
        <w:tc>
          <w:tcPr>
            <w:tcW w:w="2223" w:type="dxa"/>
            <w:vAlign w:val="center"/>
          </w:tcPr>
          <w:p w14:paraId="2C5D0827" w14:textId="77777777" w:rsidR="005B78EE" w:rsidRPr="00002D0F" w:rsidRDefault="005B78EE" w:rsidP="005B78EE">
            <w:pPr>
              <w:jc w:val="center"/>
            </w:pPr>
            <w:r w:rsidRPr="00002D0F">
              <w:lastRenderedPageBreak/>
              <w:t>Music</w:t>
            </w:r>
          </w:p>
        </w:tc>
        <w:tc>
          <w:tcPr>
            <w:tcW w:w="13507" w:type="dxa"/>
          </w:tcPr>
          <w:p w14:paraId="733CA849" w14:textId="77777777" w:rsidR="005B78EE" w:rsidRPr="005B78EE" w:rsidRDefault="005B78EE" w:rsidP="005B78EE">
            <w:pPr>
              <w:jc w:val="center"/>
              <w:rPr>
                <w:rFonts w:cs="Arial"/>
                <w:b/>
                <w:sz w:val="20"/>
                <w:szCs w:val="20"/>
              </w:rPr>
            </w:pPr>
            <w:r w:rsidRPr="005B78EE">
              <w:rPr>
                <w:rFonts w:cs="Arial"/>
                <w:b/>
                <w:sz w:val="20"/>
                <w:szCs w:val="20"/>
              </w:rPr>
              <w:t>Reflect, rewind, replay</w:t>
            </w:r>
          </w:p>
          <w:p w14:paraId="7910F592" w14:textId="77777777" w:rsidR="005B78EE" w:rsidRPr="005B78EE" w:rsidRDefault="005B78EE" w:rsidP="005B78EE">
            <w:pPr>
              <w:rPr>
                <w:rFonts w:cs="Arial"/>
              </w:rPr>
            </w:pPr>
            <w:r w:rsidRPr="005B78EE">
              <w:rPr>
                <w:rFonts w:cs="Arial"/>
              </w:rPr>
              <w:t>Musical learning focus:</w:t>
            </w:r>
          </w:p>
          <w:p w14:paraId="1AA9E863" w14:textId="77777777" w:rsidR="005B78EE" w:rsidRPr="005B78EE" w:rsidRDefault="005B78EE" w:rsidP="005B78EE">
            <w:pPr>
              <w:rPr>
                <w:rFonts w:cs="Arial"/>
              </w:rPr>
            </w:pPr>
            <w:r w:rsidRPr="005B78EE">
              <w:rPr>
                <w:rFonts w:cs="Arial"/>
              </w:rPr>
              <w:t>Listen and Appraise</w:t>
            </w:r>
          </w:p>
          <w:p w14:paraId="0344EBAB" w14:textId="77777777" w:rsidR="005B78EE" w:rsidRPr="005B78EE" w:rsidRDefault="005B78EE" w:rsidP="005B78EE">
            <w:pPr>
              <w:rPr>
                <w:rFonts w:cs="Arial"/>
              </w:rPr>
            </w:pPr>
            <w:r w:rsidRPr="005B78EE">
              <w:rPr>
                <w:rFonts w:cs="Arial"/>
              </w:rPr>
              <w:t>Continue to embed the foundations of the interrelated dimensions of music using voices and instruments</w:t>
            </w:r>
          </w:p>
          <w:p w14:paraId="0611C076" w14:textId="77777777" w:rsidR="005B78EE" w:rsidRPr="005B78EE" w:rsidRDefault="005B78EE" w:rsidP="005B78EE">
            <w:pPr>
              <w:rPr>
                <w:rFonts w:cs="Arial"/>
              </w:rPr>
            </w:pPr>
            <w:r w:rsidRPr="005B78EE">
              <w:rPr>
                <w:rFonts w:cs="Arial"/>
              </w:rPr>
              <w:t>Sing and revisit nursery rhymes and action songs</w:t>
            </w:r>
          </w:p>
          <w:p w14:paraId="72113154" w14:textId="77777777" w:rsidR="005B78EE" w:rsidRPr="005B78EE" w:rsidRDefault="005B78EE" w:rsidP="005B78EE">
            <w:pPr>
              <w:rPr>
                <w:rFonts w:cs="Arial"/>
              </w:rPr>
            </w:pPr>
            <w:r w:rsidRPr="005B78EE">
              <w:rPr>
                <w:rFonts w:cs="Arial"/>
              </w:rPr>
              <w:t>Play instruments within the song</w:t>
            </w:r>
          </w:p>
          <w:p w14:paraId="189E58C6" w14:textId="77777777" w:rsidR="005B78EE" w:rsidRPr="005B78EE" w:rsidRDefault="005B78EE" w:rsidP="005B78EE">
            <w:pPr>
              <w:rPr>
                <w:rFonts w:cs="Arial"/>
              </w:rPr>
            </w:pPr>
            <w:r w:rsidRPr="005B78EE">
              <w:rPr>
                <w:rFonts w:cs="Arial"/>
              </w:rPr>
              <w:t>Improvisation using voices and instruments</w:t>
            </w:r>
          </w:p>
          <w:p w14:paraId="0DC05277" w14:textId="77777777" w:rsidR="005B78EE" w:rsidRPr="005B78EE" w:rsidRDefault="005B78EE" w:rsidP="005B78EE">
            <w:pPr>
              <w:rPr>
                <w:rFonts w:cs="Arial"/>
              </w:rPr>
            </w:pPr>
            <w:r w:rsidRPr="005B78EE">
              <w:rPr>
                <w:rFonts w:cs="Arial"/>
              </w:rPr>
              <w:t>Riff-based composition</w:t>
            </w:r>
          </w:p>
          <w:p w14:paraId="26284AFE" w14:textId="77777777" w:rsidR="005B78EE" w:rsidRPr="005B78EE" w:rsidRDefault="005B78EE" w:rsidP="005B78EE">
            <w:pPr>
              <w:rPr>
                <w:rFonts w:cs="Arial"/>
              </w:rPr>
            </w:pPr>
            <w:r w:rsidRPr="005B78EE">
              <w:rPr>
                <w:rFonts w:cs="Arial"/>
              </w:rPr>
              <w:t>Share and perform the learning that has taken place</w:t>
            </w:r>
          </w:p>
          <w:p w14:paraId="72D1A8BE" w14:textId="77777777" w:rsidR="005B78EE" w:rsidRPr="005B78EE" w:rsidRDefault="005B78EE" w:rsidP="005B78EE">
            <w:pPr>
              <w:rPr>
                <w:rFonts w:cs="Arial"/>
              </w:rPr>
            </w:pPr>
          </w:p>
          <w:p w14:paraId="7043833F" w14:textId="77777777" w:rsidR="005B78EE" w:rsidRPr="005B78EE" w:rsidRDefault="005B78EE" w:rsidP="005B78EE">
            <w:pPr>
              <w:rPr>
                <w:rFonts w:cs="Arial"/>
              </w:rPr>
            </w:pPr>
            <w:r w:rsidRPr="005B78EE">
              <w:rPr>
                <w:rFonts w:cs="Arial"/>
              </w:rPr>
              <w:t>•use their voices expressively and creatively by singing songs and speaking chants and rhymes</w:t>
            </w:r>
          </w:p>
          <w:p w14:paraId="690EFC66" w14:textId="77777777" w:rsidR="005B78EE" w:rsidRPr="005B78EE" w:rsidRDefault="005B78EE" w:rsidP="005B78EE">
            <w:pPr>
              <w:rPr>
                <w:rFonts w:cs="Arial"/>
              </w:rPr>
            </w:pPr>
            <w:r w:rsidRPr="005B78EE">
              <w:rPr>
                <w:rFonts w:cs="Arial"/>
              </w:rPr>
              <w:t>•</w:t>
            </w:r>
            <w:r w:rsidRPr="005B78EE">
              <w:rPr>
                <w:rFonts w:cs="Arial"/>
              </w:rPr>
              <w:tab/>
              <w:t>play tuned and untuned instruments musically</w:t>
            </w:r>
          </w:p>
          <w:p w14:paraId="7EF5C046" w14:textId="77777777" w:rsidR="005B78EE" w:rsidRPr="005B78EE" w:rsidRDefault="005B78EE" w:rsidP="005B78EE">
            <w:pPr>
              <w:rPr>
                <w:rFonts w:cs="Arial"/>
              </w:rPr>
            </w:pPr>
            <w:r w:rsidRPr="005B78EE">
              <w:rPr>
                <w:rFonts w:cs="Arial"/>
              </w:rPr>
              <w:t>•</w:t>
            </w:r>
            <w:r w:rsidRPr="005B78EE">
              <w:rPr>
                <w:rFonts w:cs="Arial"/>
              </w:rPr>
              <w:tab/>
              <w:t>listen with concentration and understanding to a range of high-quality live and recorded music</w:t>
            </w:r>
          </w:p>
          <w:p w14:paraId="2C5D0829" w14:textId="34DE3ADC" w:rsidR="005B78EE" w:rsidRPr="0083136E" w:rsidRDefault="005B78EE" w:rsidP="005B78EE">
            <w:pPr>
              <w:rPr>
                <w:rFonts w:cs="Arial"/>
                <w:bCs/>
              </w:rPr>
            </w:pPr>
            <w:r w:rsidRPr="005B78EE">
              <w:rPr>
                <w:rFonts w:cs="Arial"/>
              </w:rPr>
              <w:t>•</w:t>
            </w:r>
            <w:r w:rsidRPr="005B78EE">
              <w:rPr>
                <w:rFonts w:cs="Arial"/>
              </w:rPr>
              <w:tab/>
              <w:t>experiment with, create, select and combine sounds using the inter-related dimensions of music.</w:t>
            </w:r>
          </w:p>
        </w:tc>
      </w:tr>
      <w:tr w:rsidR="005B78EE" w:rsidRPr="00002D0F" w14:paraId="2C5D0837" w14:textId="77777777" w:rsidTr="00CF727F">
        <w:trPr>
          <w:trHeight w:val="961"/>
        </w:trPr>
        <w:tc>
          <w:tcPr>
            <w:tcW w:w="2223" w:type="dxa"/>
            <w:vAlign w:val="center"/>
          </w:tcPr>
          <w:p w14:paraId="2C5D0830" w14:textId="77777777" w:rsidR="005B78EE" w:rsidRPr="00002D0F" w:rsidRDefault="005B78EE" w:rsidP="005B78EE">
            <w:pPr>
              <w:jc w:val="center"/>
            </w:pPr>
            <w:r w:rsidRPr="00B71BF5">
              <w:t>ICT</w:t>
            </w:r>
          </w:p>
        </w:tc>
        <w:tc>
          <w:tcPr>
            <w:tcW w:w="13507" w:type="dxa"/>
          </w:tcPr>
          <w:p w14:paraId="0AB650A2" w14:textId="77777777" w:rsidR="005138ED" w:rsidRDefault="00B71BF5" w:rsidP="005138ED">
            <w:pPr>
              <w:jc w:val="center"/>
              <w:rPr>
                <w:rFonts w:cs="Arial"/>
                <w:b/>
                <w:bCs/>
                <w:sz w:val="24"/>
                <w:szCs w:val="24"/>
              </w:rPr>
            </w:pPr>
            <w:r>
              <w:rPr>
                <w:rFonts w:cs="Arial"/>
                <w:b/>
                <w:bCs/>
                <w:sz w:val="24"/>
                <w:szCs w:val="24"/>
              </w:rPr>
              <w:t>Unit 2.8</w:t>
            </w:r>
            <w:r w:rsidR="00921CD4">
              <w:rPr>
                <w:rFonts w:cs="Arial"/>
                <w:b/>
                <w:bCs/>
                <w:sz w:val="24"/>
                <w:szCs w:val="24"/>
              </w:rPr>
              <w:t xml:space="preserve"> – Presenting Ideas</w:t>
            </w:r>
          </w:p>
          <w:p w14:paraId="152B9256" w14:textId="77777777" w:rsidR="00B71BF5" w:rsidRDefault="00B71BF5" w:rsidP="00B71BF5">
            <w:r>
              <w:t xml:space="preserve">To explore how a story can be presented in different ways. </w:t>
            </w:r>
          </w:p>
          <w:p w14:paraId="798C0F6F" w14:textId="77777777" w:rsidR="00B71BF5" w:rsidRDefault="00B71BF5" w:rsidP="00B71BF5">
            <w:r>
              <w:t xml:space="preserve">• To make a quiz about a story or class topic. </w:t>
            </w:r>
          </w:p>
          <w:p w14:paraId="5EFC303E" w14:textId="77777777" w:rsidR="00B71BF5" w:rsidRDefault="00B71BF5" w:rsidP="00B71BF5">
            <w:r>
              <w:t xml:space="preserve">• To make a fact file on a non-fiction topic. </w:t>
            </w:r>
          </w:p>
          <w:p w14:paraId="41F95480" w14:textId="0BD3AE11" w:rsidR="00B71BF5" w:rsidRDefault="00B71BF5" w:rsidP="00B71BF5">
            <w:r>
              <w:t>• To make a presentation to the class.</w:t>
            </w:r>
          </w:p>
          <w:p w14:paraId="0804A3E5" w14:textId="77777777" w:rsidR="00B71BF5" w:rsidRDefault="00B71BF5" w:rsidP="00B71BF5"/>
          <w:p w14:paraId="351032E7" w14:textId="7010B16D" w:rsidR="00B71BF5" w:rsidRDefault="00DF42D4" w:rsidP="00B71BF5">
            <w:pPr>
              <w:jc w:val="center"/>
            </w:pPr>
            <w:hyperlink r:id="rId13" w:history="1">
              <w:r w:rsidR="00B71BF5" w:rsidRPr="00B71BF5">
                <w:rPr>
                  <w:rStyle w:val="Hyperlink"/>
                </w:rPr>
                <w:t>Knowledge Organiser</w:t>
              </w:r>
            </w:hyperlink>
          </w:p>
          <w:p w14:paraId="2C5D0831" w14:textId="75B5292B" w:rsidR="00B71BF5" w:rsidRPr="00921CD4" w:rsidRDefault="00B71BF5" w:rsidP="005138ED">
            <w:pPr>
              <w:jc w:val="center"/>
              <w:rPr>
                <w:b/>
              </w:rPr>
            </w:pPr>
          </w:p>
        </w:tc>
      </w:tr>
      <w:tr w:rsidR="005B78EE" w:rsidRPr="00002D0F" w14:paraId="2C5D0847" w14:textId="77777777" w:rsidTr="0069100E">
        <w:trPr>
          <w:trHeight w:val="961"/>
        </w:trPr>
        <w:tc>
          <w:tcPr>
            <w:tcW w:w="2223" w:type="dxa"/>
            <w:vAlign w:val="center"/>
          </w:tcPr>
          <w:p w14:paraId="2C5D0840" w14:textId="77777777" w:rsidR="005B78EE" w:rsidRPr="00002D0F" w:rsidRDefault="005B78EE" w:rsidP="005B78EE">
            <w:pPr>
              <w:jc w:val="center"/>
            </w:pPr>
            <w:r w:rsidRPr="00002D0F">
              <w:t>P.E.</w:t>
            </w:r>
          </w:p>
        </w:tc>
        <w:tc>
          <w:tcPr>
            <w:tcW w:w="13507" w:type="dxa"/>
            <w:vAlign w:val="center"/>
          </w:tcPr>
          <w:p w14:paraId="75DCAC46" w14:textId="77777777" w:rsidR="005B78EE" w:rsidRDefault="00843178" w:rsidP="00843178">
            <w:pPr>
              <w:jc w:val="center"/>
              <w:rPr>
                <w:rFonts w:cs="Arial"/>
                <w:b/>
                <w:sz w:val="24"/>
                <w:szCs w:val="24"/>
              </w:rPr>
            </w:pPr>
            <w:r>
              <w:rPr>
                <w:rFonts w:cs="Arial"/>
                <w:b/>
                <w:sz w:val="24"/>
                <w:szCs w:val="24"/>
              </w:rPr>
              <w:t>Run, Jump, Throw (Yr1) Unit 1 and 2</w:t>
            </w:r>
          </w:p>
          <w:p w14:paraId="3D2404B0" w14:textId="77777777" w:rsidR="00843178" w:rsidRDefault="00843178" w:rsidP="00843178">
            <w:pPr>
              <w:rPr>
                <w:rFonts w:cs="Arial"/>
                <w:sz w:val="24"/>
                <w:szCs w:val="24"/>
              </w:rPr>
            </w:pPr>
            <w:r>
              <w:rPr>
                <w:rFonts w:cs="Arial"/>
                <w:sz w:val="24"/>
                <w:szCs w:val="24"/>
              </w:rPr>
              <w:t>Engage in competitive activities against self and others.</w:t>
            </w:r>
          </w:p>
          <w:p w14:paraId="2C5D0841" w14:textId="611B25F1" w:rsidR="00843178" w:rsidRPr="00843178" w:rsidRDefault="00843178" w:rsidP="00843178">
            <w:pPr>
              <w:rPr>
                <w:rFonts w:cs="Arial"/>
                <w:sz w:val="24"/>
                <w:szCs w:val="24"/>
              </w:rPr>
            </w:pPr>
            <w:r>
              <w:rPr>
                <w:rFonts w:cs="Arial"/>
                <w:sz w:val="24"/>
                <w:szCs w:val="24"/>
              </w:rPr>
              <w:t>Master basic running, jumping and throwing skills.</w:t>
            </w:r>
          </w:p>
        </w:tc>
      </w:tr>
      <w:tr w:rsidR="005B78EE" w:rsidRPr="00002D0F" w14:paraId="2C5D084F" w14:textId="77777777" w:rsidTr="0069100E">
        <w:trPr>
          <w:trHeight w:val="961"/>
        </w:trPr>
        <w:tc>
          <w:tcPr>
            <w:tcW w:w="2223" w:type="dxa"/>
            <w:vAlign w:val="center"/>
          </w:tcPr>
          <w:p w14:paraId="2C5D0848" w14:textId="29D4BB1E" w:rsidR="005B78EE" w:rsidRPr="00002D0F" w:rsidRDefault="005B78EE" w:rsidP="005B78EE">
            <w:pPr>
              <w:jc w:val="center"/>
            </w:pPr>
            <w:r w:rsidRPr="00002D0F">
              <w:t>PSHE/RSE</w:t>
            </w:r>
          </w:p>
        </w:tc>
        <w:tc>
          <w:tcPr>
            <w:tcW w:w="13507" w:type="dxa"/>
          </w:tcPr>
          <w:p w14:paraId="17094856" w14:textId="14DFC484" w:rsidR="005B78EE" w:rsidRDefault="005B78EE" w:rsidP="005B78EE">
            <w:pPr>
              <w:rPr>
                <w:rFonts w:cs="Arial"/>
                <w:b/>
                <w:sz w:val="24"/>
                <w:szCs w:val="24"/>
              </w:rPr>
            </w:pPr>
            <w:r w:rsidRPr="003A628F">
              <w:rPr>
                <w:rFonts w:cs="Arial"/>
                <w:b/>
                <w:sz w:val="24"/>
                <w:szCs w:val="24"/>
              </w:rPr>
              <w:t>God is Love</w:t>
            </w:r>
          </w:p>
          <w:p w14:paraId="48605B11" w14:textId="012FAC86" w:rsidR="008263DC" w:rsidRPr="008263DC" w:rsidRDefault="008263DC" w:rsidP="008263DC">
            <w:pPr>
              <w:rPr>
                <w:rFonts w:cstheme="minorHAnsi"/>
                <w:color w:val="000000"/>
                <w:lang w:val="en-GB"/>
              </w:rPr>
            </w:pPr>
            <w:r w:rsidRPr="008263DC">
              <w:rPr>
                <w:rFonts w:cstheme="minorHAnsi"/>
                <w:color w:val="000000"/>
              </w:rPr>
              <w:t>That God is love: Father, Son and Holy Spirit</w:t>
            </w:r>
          </w:p>
          <w:p w14:paraId="3AB98F8A" w14:textId="77777777" w:rsidR="008263DC" w:rsidRPr="008263DC" w:rsidRDefault="008263DC" w:rsidP="008263DC">
            <w:pPr>
              <w:rPr>
                <w:rFonts w:cstheme="minorHAnsi"/>
                <w:color w:val="000000"/>
                <w:lang w:val="en-GB"/>
              </w:rPr>
            </w:pPr>
            <w:r w:rsidRPr="008263DC">
              <w:rPr>
                <w:rFonts w:cstheme="minorHAnsi"/>
                <w:color w:val="000000"/>
              </w:rPr>
              <w:t>That being made in His image means being called to be loved and to love others</w:t>
            </w:r>
          </w:p>
          <w:p w14:paraId="7D61624B" w14:textId="5BE1AF7E" w:rsidR="008263DC" w:rsidRPr="008263DC" w:rsidRDefault="008263DC" w:rsidP="008263DC">
            <w:pPr>
              <w:rPr>
                <w:rFonts w:cstheme="minorHAnsi"/>
                <w:color w:val="000000"/>
                <w:lang w:val="en-GB"/>
              </w:rPr>
            </w:pPr>
            <w:r w:rsidRPr="008263DC">
              <w:rPr>
                <w:rFonts w:cstheme="minorHAnsi"/>
                <w:color w:val="000000"/>
              </w:rPr>
              <w:t xml:space="preserve">NC: The importance of respecting others, even when they are very different from them (for example, physically, in character, personality or backgrounds), or make different choices or have different preferences or beliefs. </w:t>
            </w:r>
          </w:p>
          <w:p w14:paraId="5A28D08D" w14:textId="64CFC104" w:rsidR="005B78EE" w:rsidRDefault="005B78EE" w:rsidP="005B78EE">
            <w:pPr>
              <w:rPr>
                <w:rFonts w:cs="Arial"/>
                <w:b/>
                <w:sz w:val="24"/>
                <w:szCs w:val="24"/>
              </w:rPr>
            </w:pPr>
            <w:r w:rsidRPr="003A628F">
              <w:rPr>
                <w:rFonts w:cs="Arial"/>
                <w:b/>
                <w:sz w:val="24"/>
                <w:szCs w:val="24"/>
              </w:rPr>
              <w:t>Loving God Loving Others</w:t>
            </w:r>
          </w:p>
          <w:p w14:paraId="13A787CB" w14:textId="275561DA" w:rsidR="00F24428" w:rsidRPr="00F24428" w:rsidRDefault="00F24428" w:rsidP="00F24428">
            <w:pPr>
              <w:rPr>
                <w:rFonts w:cstheme="minorHAnsi"/>
                <w:color w:val="000000"/>
                <w:lang w:val="en-GB"/>
              </w:rPr>
            </w:pPr>
            <w:r w:rsidRPr="00F24428">
              <w:rPr>
                <w:rFonts w:cstheme="minorHAnsi"/>
                <w:color w:val="000000"/>
              </w:rPr>
              <w:t>What a community is, and that God calls us to live in community with one another</w:t>
            </w:r>
          </w:p>
          <w:p w14:paraId="6FFBDCD1" w14:textId="77777777" w:rsidR="00F24428" w:rsidRPr="00F24428" w:rsidRDefault="00F24428" w:rsidP="00F24428">
            <w:pPr>
              <w:rPr>
                <w:rFonts w:cstheme="minorHAnsi"/>
                <w:color w:val="000000"/>
                <w:lang w:val="en-GB"/>
              </w:rPr>
            </w:pPr>
            <w:r w:rsidRPr="00F24428">
              <w:rPr>
                <w:rFonts w:cstheme="minorHAnsi"/>
                <w:color w:val="000000"/>
              </w:rPr>
              <w:t>Some Scripture illustrating the importance of living in a community</w:t>
            </w:r>
          </w:p>
          <w:p w14:paraId="3B9A2E12" w14:textId="77777777" w:rsidR="00F24428" w:rsidRPr="00F24428" w:rsidRDefault="00F24428" w:rsidP="00F24428">
            <w:pPr>
              <w:rPr>
                <w:rFonts w:cstheme="minorHAnsi"/>
                <w:color w:val="000000"/>
                <w:lang w:val="en-GB"/>
              </w:rPr>
            </w:pPr>
            <w:r w:rsidRPr="00F24428">
              <w:rPr>
                <w:rFonts w:cstheme="minorHAnsi"/>
                <w:color w:val="000000"/>
              </w:rPr>
              <w:t>No matter how small our offerings, they are valuable to God and He can use them for His glory.</w:t>
            </w:r>
          </w:p>
          <w:p w14:paraId="4A6D6863" w14:textId="09CA2A5C" w:rsidR="00F24428" w:rsidRPr="00F24428" w:rsidRDefault="00F24428" w:rsidP="00F24428">
            <w:pPr>
              <w:rPr>
                <w:rFonts w:cstheme="minorHAnsi"/>
                <w:color w:val="000000"/>
                <w:lang w:val="en-GB"/>
              </w:rPr>
            </w:pPr>
            <w:r>
              <w:rPr>
                <w:rFonts w:cstheme="minorHAnsi"/>
                <w:color w:val="000000"/>
              </w:rPr>
              <w:t xml:space="preserve">NC: </w:t>
            </w:r>
            <w:r w:rsidRPr="00F24428">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4CD1F080" w14:textId="77777777" w:rsidR="00F24428" w:rsidRPr="00F24428" w:rsidRDefault="00F24428" w:rsidP="00F24428">
            <w:pPr>
              <w:rPr>
                <w:rFonts w:cstheme="minorHAnsi"/>
                <w:color w:val="000000"/>
                <w:lang w:val="en-GB"/>
              </w:rPr>
            </w:pPr>
            <w:r w:rsidRPr="00F24428">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6AD58BBC" w14:textId="406A7985" w:rsidR="005B78EE" w:rsidRDefault="005B78EE" w:rsidP="005B78EE">
            <w:pPr>
              <w:rPr>
                <w:rFonts w:cs="Arial"/>
                <w:b/>
                <w:sz w:val="24"/>
                <w:szCs w:val="24"/>
              </w:rPr>
            </w:pPr>
            <w:r w:rsidRPr="003A628F">
              <w:rPr>
                <w:rFonts w:cs="Arial"/>
                <w:b/>
                <w:sz w:val="24"/>
                <w:szCs w:val="24"/>
              </w:rPr>
              <w:t>Me, You, Us</w:t>
            </w:r>
          </w:p>
          <w:p w14:paraId="7A54B692" w14:textId="40F1B676" w:rsidR="004028DC" w:rsidRPr="004028DC" w:rsidRDefault="004028DC" w:rsidP="004028DC">
            <w:pPr>
              <w:rPr>
                <w:rFonts w:cstheme="minorHAnsi"/>
                <w:color w:val="000000"/>
                <w:lang w:val="en-GB"/>
              </w:rPr>
            </w:pPr>
            <w:r w:rsidRPr="004028DC">
              <w:rPr>
                <w:rFonts w:cstheme="minorHAnsi"/>
                <w:color w:val="000000"/>
              </w:rPr>
              <w:t>That they belong to various communities, such as home, school, parish, the wider local area, nation and the global community</w:t>
            </w:r>
          </w:p>
          <w:p w14:paraId="08C2D283" w14:textId="77777777" w:rsidR="004028DC" w:rsidRPr="004028DC" w:rsidRDefault="004028DC" w:rsidP="004028DC">
            <w:pPr>
              <w:rPr>
                <w:rFonts w:cstheme="minorHAnsi"/>
                <w:color w:val="000000"/>
                <w:lang w:val="en-GB"/>
              </w:rPr>
            </w:pPr>
            <w:r w:rsidRPr="004028DC">
              <w:rPr>
                <w:rFonts w:cstheme="minorHAnsi"/>
                <w:color w:val="000000"/>
              </w:rPr>
              <w:t>That they should help at home with practical tasks such as keeping their room tidy, helping in the kitchen, etc.</w:t>
            </w:r>
          </w:p>
          <w:p w14:paraId="3A68E092" w14:textId="77777777" w:rsidR="004028DC" w:rsidRPr="004028DC" w:rsidRDefault="004028DC" w:rsidP="004028DC">
            <w:pPr>
              <w:rPr>
                <w:rFonts w:cstheme="minorHAnsi"/>
                <w:color w:val="000000"/>
                <w:lang w:val="en-GB"/>
              </w:rPr>
            </w:pPr>
            <w:r w:rsidRPr="004028DC">
              <w:rPr>
                <w:rFonts w:cstheme="minorHAnsi"/>
                <w:color w:val="000000"/>
              </w:rPr>
              <w:t>That we have a duty of care for others and for the world we live in (charity work, recycling, etc.)</w:t>
            </w:r>
          </w:p>
          <w:p w14:paraId="18876BCD" w14:textId="77777777" w:rsidR="004028DC" w:rsidRPr="004028DC" w:rsidRDefault="004028DC" w:rsidP="004028DC">
            <w:pPr>
              <w:rPr>
                <w:rFonts w:cstheme="minorHAnsi"/>
                <w:color w:val="000000"/>
                <w:lang w:val="en-GB"/>
              </w:rPr>
            </w:pPr>
            <w:r w:rsidRPr="004028DC">
              <w:rPr>
                <w:rFonts w:cstheme="minorHAnsi"/>
                <w:color w:val="000000"/>
              </w:rPr>
              <w:t>About what harms and what improves the world in which they live</w:t>
            </w:r>
          </w:p>
          <w:p w14:paraId="5BB86B52" w14:textId="52E9954B" w:rsidR="004028DC" w:rsidRPr="004028DC" w:rsidRDefault="004028DC" w:rsidP="004028DC">
            <w:pPr>
              <w:rPr>
                <w:rFonts w:cstheme="minorHAnsi"/>
                <w:color w:val="000000"/>
                <w:lang w:val="en-GB"/>
              </w:rPr>
            </w:pPr>
            <w:r w:rsidRPr="004028DC">
              <w:rPr>
                <w:rFonts w:cstheme="minorHAnsi"/>
              </w:rPr>
              <w:t>NC</w:t>
            </w:r>
            <w:r>
              <w:rPr>
                <w:rFonts w:cstheme="minorHAnsi"/>
              </w:rPr>
              <w:t xml:space="preserve"> </w:t>
            </w:r>
            <w:r w:rsidRPr="004028DC">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402559D4" w14:textId="77777777" w:rsidR="004028DC" w:rsidRPr="004028DC" w:rsidRDefault="004028DC" w:rsidP="004028DC">
            <w:pPr>
              <w:rPr>
                <w:rFonts w:cstheme="minorHAnsi"/>
                <w:color w:val="000000"/>
                <w:lang w:val="en-GB"/>
              </w:rPr>
            </w:pPr>
            <w:r w:rsidRPr="004028DC">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4EDF7060" w14:textId="77777777" w:rsidR="004028DC" w:rsidRPr="004028DC" w:rsidRDefault="004028DC" w:rsidP="004028DC">
            <w:pPr>
              <w:rPr>
                <w:rFonts w:cstheme="minorHAnsi"/>
                <w:color w:val="000000"/>
                <w:lang w:val="en-GB"/>
              </w:rPr>
            </w:pPr>
            <w:r w:rsidRPr="004028DC">
              <w:rPr>
                <w:rFonts w:cstheme="minorHAnsi"/>
                <w:color w:val="000000"/>
              </w:rPr>
              <w:t xml:space="preserve">The conventions of courtesy and manners. </w:t>
            </w:r>
          </w:p>
          <w:p w14:paraId="499A5668" w14:textId="77777777" w:rsidR="004028DC" w:rsidRPr="004028DC" w:rsidRDefault="004028DC" w:rsidP="004028DC">
            <w:pPr>
              <w:rPr>
                <w:rFonts w:cstheme="minorHAnsi"/>
                <w:color w:val="000000"/>
                <w:lang w:val="en-GB"/>
              </w:rPr>
            </w:pPr>
            <w:r w:rsidRPr="004028DC">
              <w:rPr>
                <w:rFonts w:cstheme="minorHAnsi"/>
                <w:color w:val="000000"/>
              </w:rPr>
              <w:lastRenderedPageBreak/>
              <w:t xml:space="preserve">That in school and in wider society they can expect to be treated with respect by others, and that in turn they should show due respect to others, including those in positions of authority. </w:t>
            </w:r>
          </w:p>
          <w:p w14:paraId="4FC4C71F" w14:textId="3E420164" w:rsidR="004028DC" w:rsidRPr="003A628F" w:rsidRDefault="004028DC" w:rsidP="005B78EE">
            <w:pPr>
              <w:rPr>
                <w:rFonts w:cs="Arial"/>
                <w:b/>
                <w:sz w:val="24"/>
                <w:szCs w:val="24"/>
              </w:rPr>
            </w:pPr>
          </w:p>
          <w:p w14:paraId="1D5E9553" w14:textId="127AC17B" w:rsidR="005B78EE" w:rsidRDefault="005B78EE" w:rsidP="005B78EE">
            <w:pPr>
              <w:rPr>
                <w:rFonts w:cs="Arial"/>
                <w:b/>
                <w:sz w:val="24"/>
                <w:szCs w:val="24"/>
              </w:rPr>
            </w:pPr>
            <w:r w:rsidRPr="003A628F">
              <w:rPr>
                <w:rFonts w:cs="Arial"/>
                <w:b/>
                <w:sz w:val="24"/>
                <w:szCs w:val="24"/>
              </w:rPr>
              <w:t>Three in One</w:t>
            </w:r>
          </w:p>
          <w:p w14:paraId="2CB878EB" w14:textId="2F39DD2C" w:rsidR="00AE28B3" w:rsidRPr="00AE28B3" w:rsidRDefault="00AE28B3" w:rsidP="00AE28B3">
            <w:pPr>
              <w:rPr>
                <w:rFonts w:cstheme="minorHAnsi"/>
                <w:color w:val="000000"/>
                <w:lang w:val="en-GB"/>
              </w:rPr>
            </w:pPr>
            <w:r w:rsidRPr="00AE28B3">
              <w:rPr>
                <w:rFonts w:cstheme="minorHAnsi"/>
                <w:color w:val="000000"/>
              </w:rPr>
              <w:t>That God is love: Father, Son and Holy Spirit</w:t>
            </w:r>
          </w:p>
          <w:p w14:paraId="6C173316" w14:textId="77777777" w:rsidR="00AE28B3" w:rsidRPr="00AE28B3" w:rsidRDefault="00AE28B3" w:rsidP="00AE28B3">
            <w:pPr>
              <w:rPr>
                <w:rFonts w:cstheme="minorHAnsi"/>
                <w:color w:val="000000"/>
                <w:lang w:val="en-GB"/>
              </w:rPr>
            </w:pPr>
            <w:r w:rsidRPr="00AE28B3">
              <w:rPr>
                <w:rFonts w:cstheme="minorHAnsi"/>
                <w:color w:val="000000"/>
              </w:rPr>
              <w:t>That being made in his image means being called to be loved and to love others</w:t>
            </w:r>
          </w:p>
          <w:p w14:paraId="4DDC7F1C" w14:textId="054C6514" w:rsidR="00AE28B3" w:rsidRPr="00AE28B3" w:rsidRDefault="00AE28B3" w:rsidP="00AE28B3">
            <w:pPr>
              <w:rPr>
                <w:rFonts w:cstheme="minorHAnsi"/>
                <w:color w:val="000000"/>
                <w:lang w:val="en-GB"/>
              </w:rPr>
            </w:pPr>
            <w:r w:rsidRPr="00AE28B3">
              <w:rPr>
                <w:rFonts w:cstheme="minorHAnsi"/>
                <w:color w:val="000000"/>
              </w:rPr>
              <w:t xml:space="preserve">NC That in school and in wider society they can expect to be treated with respect by others, and that in turn they should show due respect to others, including those in positions of authority. </w:t>
            </w:r>
          </w:p>
          <w:p w14:paraId="50934587" w14:textId="67AE4C11" w:rsidR="005B78EE" w:rsidRDefault="005B78EE" w:rsidP="005B78EE">
            <w:pPr>
              <w:rPr>
                <w:rFonts w:cs="Arial"/>
                <w:b/>
                <w:sz w:val="24"/>
                <w:szCs w:val="24"/>
              </w:rPr>
            </w:pPr>
            <w:r w:rsidRPr="003A628F">
              <w:rPr>
                <w:rFonts w:cs="Arial"/>
                <w:b/>
                <w:sz w:val="24"/>
                <w:szCs w:val="24"/>
              </w:rPr>
              <w:t>Who is My Neighbour?</w:t>
            </w:r>
          </w:p>
          <w:p w14:paraId="68B0BCE2" w14:textId="0A3F6CED" w:rsidR="00AE28B3" w:rsidRPr="00AE28B3" w:rsidRDefault="00AE28B3" w:rsidP="00AE28B3">
            <w:pPr>
              <w:rPr>
                <w:rFonts w:cstheme="minorHAnsi"/>
                <w:color w:val="000000"/>
                <w:lang w:val="en-GB"/>
              </w:rPr>
            </w:pPr>
            <w:r w:rsidRPr="00AE28B3">
              <w:rPr>
                <w:rFonts w:cstheme="minorHAnsi"/>
                <w:color w:val="000000"/>
              </w:rPr>
              <w:t>To know what a community is, and that God calls us to live in community with one another;</w:t>
            </w:r>
          </w:p>
          <w:p w14:paraId="35C5328F" w14:textId="77777777" w:rsidR="00AE28B3" w:rsidRPr="00AE28B3" w:rsidRDefault="00AE28B3" w:rsidP="00AE28B3">
            <w:pPr>
              <w:rPr>
                <w:rFonts w:cstheme="minorHAnsi"/>
                <w:color w:val="000000"/>
                <w:lang w:val="en-GB"/>
              </w:rPr>
            </w:pPr>
            <w:r w:rsidRPr="00AE28B3">
              <w:rPr>
                <w:rFonts w:cstheme="minorHAnsi"/>
                <w:color w:val="000000"/>
              </w:rPr>
              <w:t>A scripture illustrating the importance of living in community as a consequence of this;</w:t>
            </w:r>
          </w:p>
          <w:p w14:paraId="4819D40B" w14:textId="77777777" w:rsidR="00AE28B3" w:rsidRPr="00AE28B3" w:rsidRDefault="00AE28B3" w:rsidP="00AE28B3">
            <w:pPr>
              <w:rPr>
                <w:rFonts w:cstheme="minorHAnsi"/>
                <w:color w:val="000000"/>
                <w:lang w:val="en-GB"/>
              </w:rPr>
            </w:pPr>
            <w:r w:rsidRPr="00AE28B3">
              <w:rPr>
                <w:rFonts w:cstheme="minorHAnsi"/>
                <w:color w:val="000000"/>
              </w:rPr>
              <w:t>Jesus’ teaching on who is my neighbour.</w:t>
            </w:r>
          </w:p>
          <w:p w14:paraId="6AC063F3" w14:textId="3E426915" w:rsidR="00AE28B3" w:rsidRPr="00AE28B3" w:rsidRDefault="00AE28B3" w:rsidP="00AE28B3">
            <w:pPr>
              <w:rPr>
                <w:rFonts w:cstheme="minorHAnsi"/>
                <w:color w:val="000000"/>
                <w:lang w:val="en-GB"/>
              </w:rPr>
            </w:pPr>
            <w:r w:rsidRPr="00AE28B3">
              <w:rPr>
                <w:rFonts w:cstheme="minorHAnsi"/>
              </w:rPr>
              <w:t xml:space="preserve">NC </w:t>
            </w:r>
            <w:r w:rsidRPr="00AE28B3">
              <w:rPr>
                <w:rFonts w:cstheme="minorHAnsi"/>
                <w:color w:val="000000"/>
              </w:rPr>
              <w:t>That in school and in wider society they can expect to be treated with respect by others, and that in turn they should show due respect to others, including those in positions of authority.</w:t>
            </w:r>
          </w:p>
          <w:p w14:paraId="296A5BED" w14:textId="77777777" w:rsidR="00AE28B3" w:rsidRPr="00AE28B3" w:rsidRDefault="00AE28B3" w:rsidP="00AE28B3">
            <w:pPr>
              <w:rPr>
                <w:rFonts w:cstheme="minorHAnsi"/>
                <w:color w:val="000000"/>
                <w:lang w:val="en-GB"/>
              </w:rPr>
            </w:pPr>
            <w:r w:rsidRPr="00AE28B3">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3DCC8E45" w14:textId="77777777" w:rsidR="005B78EE" w:rsidRDefault="003A628F" w:rsidP="005B78EE">
            <w:pPr>
              <w:rPr>
                <w:rFonts w:cs="Arial"/>
                <w:b/>
                <w:sz w:val="24"/>
                <w:szCs w:val="24"/>
              </w:rPr>
            </w:pPr>
            <w:r>
              <w:rPr>
                <w:rFonts w:cs="Arial"/>
                <w:b/>
                <w:sz w:val="24"/>
                <w:szCs w:val="24"/>
              </w:rPr>
              <w:t>T</w:t>
            </w:r>
            <w:r w:rsidR="005B78EE" w:rsidRPr="003A628F">
              <w:rPr>
                <w:rFonts w:cs="Arial"/>
                <w:b/>
                <w:sz w:val="24"/>
                <w:szCs w:val="24"/>
              </w:rPr>
              <w:t>he Communities we Live in</w:t>
            </w:r>
          </w:p>
          <w:p w14:paraId="7BD6FA0E" w14:textId="77777777" w:rsidR="00BE1E3D" w:rsidRPr="00BE1E3D" w:rsidRDefault="00BE1E3D" w:rsidP="00BE1E3D">
            <w:pPr>
              <w:rPr>
                <w:rFonts w:cstheme="minorHAnsi"/>
                <w:color w:val="000000"/>
                <w:lang w:val="en-GB"/>
              </w:rPr>
            </w:pPr>
            <w:r w:rsidRPr="00BE1E3D">
              <w:rPr>
                <w:rFonts w:cstheme="minorHAnsi"/>
                <w:color w:val="000000"/>
              </w:rPr>
              <w:t>That they belong to various communities such as home, school, parish, the wider local community, nation and global community;</w:t>
            </w:r>
          </w:p>
          <w:p w14:paraId="642B7C4C" w14:textId="77777777" w:rsidR="00BE1E3D" w:rsidRPr="00BE1E3D" w:rsidRDefault="00BE1E3D" w:rsidP="00BE1E3D">
            <w:pPr>
              <w:rPr>
                <w:rFonts w:cstheme="minorHAnsi"/>
                <w:color w:val="000000"/>
                <w:lang w:val="en-GB"/>
              </w:rPr>
            </w:pPr>
            <w:r w:rsidRPr="00BE1E3D">
              <w:rPr>
                <w:rFonts w:cstheme="minorHAnsi"/>
                <w:color w:val="000000"/>
              </w:rPr>
              <w:t>That they should help at home with practical tasks such as keeping their room tidy, helping in the kitchen etc;</w:t>
            </w:r>
          </w:p>
          <w:p w14:paraId="2434A765" w14:textId="77777777" w:rsidR="00BE1E3D" w:rsidRPr="00BE1E3D" w:rsidRDefault="00BE1E3D" w:rsidP="00BE1E3D">
            <w:pPr>
              <w:rPr>
                <w:rFonts w:cstheme="minorHAnsi"/>
                <w:color w:val="000000"/>
                <w:lang w:val="en-GB"/>
              </w:rPr>
            </w:pPr>
            <w:r w:rsidRPr="00BE1E3D">
              <w:rPr>
                <w:rFonts w:cstheme="minorHAnsi"/>
                <w:color w:val="000000"/>
              </w:rPr>
              <w:t>That we have a duty of care for others and for the world we live in (charity work, recycling etc.);</w:t>
            </w:r>
          </w:p>
          <w:p w14:paraId="5AB4C443" w14:textId="77777777" w:rsidR="00BE1E3D" w:rsidRPr="00BE1E3D" w:rsidRDefault="00BE1E3D" w:rsidP="00BE1E3D">
            <w:pPr>
              <w:rPr>
                <w:rFonts w:cstheme="minorHAnsi"/>
                <w:color w:val="000000"/>
                <w:lang w:val="en-GB"/>
              </w:rPr>
            </w:pPr>
            <w:r w:rsidRPr="00BE1E3D">
              <w:rPr>
                <w:rFonts w:cstheme="minorHAnsi"/>
                <w:color w:val="000000"/>
              </w:rPr>
              <w:t>About what harms and what improves the world in which we live.</w:t>
            </w:r>
          </w:p>
          <w:p w14:paraId="0950EEB1" w14:textId="5CA3379E" w:rsidR="00BE1E3D" w:rsidRPr="00BE1E3D" w:rsidRDefault="00BE1E3D" w:rsidP="00BE1E3D">
            <w:pPr>
              <w:rPr>
                <w:rFonts w:cstheme="minorHAnsi"/>
                <w:color w:val="000000"/>
                <w:lang w:val="en-GB"/>
              </w:rPr>
            </w:pPr>
            <w:r w:rsidRPr="00BE1E3D">
              <w:rPr>
                <w:rFonts w:cstheme="minorHAnsi"/>
                <w:bCs/>
              </w:rPr>
              <w:t xml:space="preserve">NC </w:t>
            </w:r>
            <w:r w:rsidRPr="00BE1E3D">
              <w:rPr>
                <w:rFonts w:cstheme="minorHAnsi"/>
                <w:color w:val="000000"/>
              </w:rPr>
              <w:t>That in school and in wider society they can expect to be treated with respect by others, and that in turn they should show due respect to others, including those in positions of authority.</w:t>
            </w:r>
          </w:p>
          <w:p w14:paraId="3437D2EA" w14:textId="77777777" w:rsidR="00BE1E3D" w:rsidRPr="00BE1E3D" w:rsidRDefault="00BE1E3D" w:rsidP="00BE1E3D">
            <w:pPr>
              <w:rPr>
                <w:rFonts w:cstheme="minorHAnsi"/>
                <w:color w:val="000000"/>
                <w:lang w:val="en-GB"/>
              </w:rPr>
            </w:pPr>
            <w:r w:rsidRPr="00BE1E3D">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2C5D0849" w14:textId="2CB775C4" w:rsidR="00BE1E3D" w:rsidRPr="0083136E" w:rsidRDefault="00BE1E3D" w:rsidP="005B78EE">
            <w:pPr>
              <w:rPr>
                <w:rFonts w:cs="Arial"/>
                <w:bCs/>
              </w:rPr>
            </w:pPr>
          </w:p>
        </w:tc>
      </w:tr>
    </w:tbl>
    <w:p w14:paraId="2C5D0852" w14:textId="77777777" w:rsidR="00254474" w:rsidRPr="00002D0F"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BF7A" w14:textId="77777777" w:rsidR="00C21949" w:rsidRDefault="00C21949" w:rsidP="003B0720">
      <w:pPr>
        <w:spacing w:after="0" w:line="240" w:lineRule="auto"/>
      </w:pPr>
      <w:r>
        <w:separator/>
      </w:r>
    </w:p>
  </w:endnote>
  <w:endnote w:type="continuationSeparator" w:id="0">
    <w:p w14:paraId="023B4FBC" w14:textId="77777777" w:rsidR="00C21949" w:rsidRDefault="00C21949"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A271" w14:textId="77777777" w:rsidR="00C21949" w:rsidRDefault="00C21949" w:rsidP="003B0720">
      <w:pPr>
        <w:spacing w:after="0" w:line="240" w:lineRule="auto"/>
      </w:pPr>
      <w:r>
        <w:separator/>
      </w:r>
    </w:p>
  </w:footnote>
  <w:footnote w:type="continuationSeparator" w:id="0">
    <w:p w14:paraId="066E31AA" w14:textId="77777777" w:rsidR="00C21949" w:rsidRDefault="00C21949"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A0EBE"/>
    <w:multiLevelType w:val="multilevel"/>
    <w:tmpl w:val="A7D2BD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4"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4"/>
  </w:num>
  <w:num w:numId="4">
    <w:abstractNumId w:val="12"/>
  </w:num>
  <w:num w:numId="5">
    <w:abstractNumId w:val="11"/>
  </w:num>
  <w:num w:numId="6">
    <w:abstractNumId w:val="0"/>
  </w:num>
  <w:num w:numId="7">
    <w:abstractNumId w:val="22"/>
  </w:num>
  <w:num w:numId="8">
    <w:abstractNumId w:val="7"/>
  </w:num>
  <w:num w:numId="9">
    <w:abstractNumId w:val="30"/>
  </w:num>
  <w:num w:numId="10">
    <w:abstractNumId w:val="32"/>
  </w:num>
  <w:num w:numId="11">
    <w:abstractNumId w:val="2"/>
  </w:num>
  <w:num w:numId="12">
    <w:abstractNumId w:val="31"/>
  </w:num>
  <w:num w:numId="13">
    <w:abstractNumId w:val="6"/>
  </w:num>
  <w:num w:numId="14">
    <w:abstractNumId w:val="29"/>
  </w:num>
  <w:num w:numId="15">
    <w:abstractNumId w:val="10"/>
  </w:num>
  <w:num w:numId="16">
    <w:abstractNumId w:val="13"/>
  </w:num>
  <w:num w:numId="17">
    <w:abstractNumId w:val="34"/>
  </w:num>
  <w:num w:numId="18">
    <w:abstractNumId w:val="24"/>
  </w:num>
  <w:num w:numId="19">
    <w:abstractNumId w:val="15"/>
  </w:num>
  <w:num w:numId="20">
    <w:abstractNumId w:val="25"/>
  </w:num>
  <w:num w:numId="21">
    <w:abstractNumId w:val="17"/>
  </w:num>
  <w:num w:numId="22">
    <w:abstractNumId w:val="18"/>
  </w:num>
  <w:num w:numId="23">
    <w:abstractNumId w:val="3"/>
  </w:num>
  <w:num w:numId="24">
    <w:abstractNumId w:val="9"/>
  </w:num>
  <w:num w:numId="25">
    <w:abstractNumId w:val="5"/>
  </w:num>
  <w:num w:numId="26">
    <w:abstractNumId w:val="1"/>
  </w:num>
  <w:num w:numId="27">
    <w:abstractNumId w:val="27"/>
  </w:num>
  <w:num w:numId="28">
    <w:abstractNumId w:val="8"/>
  </w:num>
  <w:num w:numId="29">
    <w:abstractNumId w:val="21"/>
  </w:num>
  <w:num w:numId="30">
    <w:abstractNumId w:val="23"/>
  </w:num>
  <w:num w:numId="31">
    <w:abstractNumId w:val="28"/>
  </w:num>
  <w:num w:numId="32">
    <w:abstractNumId w:val="19"/>
  </w:num>
  <w:num w:numId="33">
    <w:abstractNumId w:val="33"/>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0A2"/>
    <w:rsid w:val="00061206"/>
    <w:rsid w:val="00064DD7"/>
    <w:rsid w:val="000B1FC4"/>
    <w:rsid w:val="000D2715"/>
    <w:rsid w:val="000D2FFC"/>
    <w:rsid w:val="00115847"/>
    <w:rsid w:val="001159B2"/>
    <w:rsid w:val="00120354"/>
    <w:rsid w:val="00130A51"/>
    <w:rsid w:val="001554A7"/>
    <w:rsid w:val="0016423A"/>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A628F"/>
    <w:rsid w:val="003B0720"/>
    <w:rsid w:val="003B576B"/>
    <w:rsid w:val="004028DC"/>
    <w:rsid w:val="00407211"/>
    <w:rsid w:val="00436306"/>
    <w:rsid w:val="004606DE"/>
    <w:rsid w:val="004629CA"/>
    <w:rsid w:val="0046304C"/>
    <w:rsid w:val="004E6757"/>
    <w:rsid w:val="005123F4"/>
    <w:rsid w:val="005138ED"/>
    <w:rsid w:val="005902A6"/>
    <w:rsid w:val="005B5161"/>
    <w:rsid w:val="005B78EE"/>
    <w:rsid w:val="005C3C6D"/>
    <w:rsid w:val="005C7A3C"/>
    <w:rsid w:val="005F7EEB"/>
    <w:rsid w:val="00604218"/>
    <w:rsid w:val="00612F75"/>
    <w:rsid w:val="00626156"/>
    <w:rsid w:val="006311C9"/>
    <w:rsid w:val="00635199"/>
    <w:rsid w:val="006B15E6"/>
    <w:rsid w:val="006C2653"/>
    <w:rsid w:val="006C7559"/>
    <w:rsid w:val="006E239B"/>
    <w:rsid w:val="006F2C9F"/>
    <w:rsid w:val="007246F8"/>
    <w:rsid w:val="007322B8"/>
    <w:rsid w:val="007345BA"/>
    <w:rsid w:val="007769D1"/>
    <w:rsid w:val="0079487A"/>
    <w:rsid w:val="007D6840"/>
    <w:rsid w:val="007E1518"/>
    <w:rsid w:val="00814018"/>
    <w:rsid w:val="008144A1"/>
    <w:rsid w:val="008144DA"/>
    <w:rsid w:val="008263DC"/>
    <w:rsid w:val="0083136E"/>
    <w:rsid w:val="00843178"/>
    <w:rsid w:val="00851929"/>
    <w:rsid w:val="008616CA"/>
    <w:rsid w:val="00890E23"/>
    <w:rsid w:val="00897DC5"/>
    <w:rsid w:val="008A31C6"/>
    <w:rsid w:val="008B5005"/>
    <w:rsid w:val="008D515A"/>
    <w:rsid w:val="00902DF7"/>
    <w:rsid w:val="00921CD4"/>
    <w:rsid w:val="00925664"/>
    <w:rsid w:val="009932A7"/>
    <w:rsid w:val="009C6DD2"/>
    <w:rsid w:val="009D6C7D"/>
    <w:rsid w:val="009F0599"/>
    <w:rsid w:val="00A01696"/>
    <w:rsid w:val="00A0715D"/>
    <w:rsid w:val="00A25E91"/>
    <w:rsid w:val="00A26375"/>
    <w:rsid w:val="00A3114E"/>
    <w:rsid w:val="00A50D97"/>
    <w:rsid w:val="00A61760"/>
    <w:rsid w:val="00A82399"/>
    <w:rsid w:val="00AA41D5"/>
    <w:rsid w:val="00AB7F4E"/>
    <w:rsid w:val="00AE1421"/>
    <w:rsid w:val="00AE28B3"/>
    <w:rsid w:val="00AF1B6F"/>
    <w:rsid w:val="00AF6DCA"/>
    <w:rsid w:val="00B33805"/>
    <w:rsid w:val="00B37540"/>
    <w:rsid w:val="00B40037"/>
    <w:rsid w:val="00B71BF5"/>
    <w:rsid w:val="00BA312F"/>
    <w:rsid w:val="00BE1E3D"/>
    <w:rsid w:val="00BF1141"/>
    <w:rsid w:val="00BF1B01"/>
    <w:rsid w:val="00C14FE5"/>
    <w:rsid w:val="00C21949"/>
    <w:rsid w:val="00C43917"/>
    <w:rsid w:val="00C74343"/>
    <w:rsid w:val="00C85D0D"/>
    <w:rsid w:val="00CB3F6F"/>
    <w:rsid w:val="00CF727F"/>
    <w:rsid w:val="00D01757"/>
    <w:rsid w:val="00D31330"/>
    <w:rsid w:val="00D618F3"/>
    <w:rsid w:val="00D66FF1"/>
    <w:rsid w:val="00D81631"/>
    <w:rsid w:val="00D85117"/>
    <w:rsid w:val="00D94A62"/>
    <w:rsid w:val="00DE22F2"/>
    <w:rsid w:val="00DF42D4"/>
    <w:rsid w:val="00E17897"/>
    <w:rsid w:val="00EB4BBE"/>
    <w:rsid w:val="00EC1D0D"/>
    <w:rsid w:val="00F24428"/>
    <w:rsid w:val="00F3751D"/>
    <w:rsid w:val="00F5266B"/>
    <w:rsid w:val="00F76742"/>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tgc">
    <w:name w:val="_tgc"/>
    <w:basedOn w:val="DefaultParagraphFont"/>
    <w:rsid w:val="00F7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7654">
      <w:bodyDiv w:val="1"/>
      <w:marLeft w:val="0"/>
      <w:marRight w:val="0"/>
      <w:marTop w:val="0"/>
      <w:marBottom w:val="0"/>
      <w:divBdr>
        <w:top w:val="none" w:sz="0" w:space="0" w:color="auto"/>
        <w:left w:val="none" w:sz="0" w:space="0" w:color="auto"/>
        <w:bottom w:val="none" w:sz="0" w:space="0" w:color="auto"/>
        <w:right w:val="none" w:sz="0" w:space="0" w:color="auto"/>
      </w:divBdr>
    </w:div>
    <w:div w:id="87698348">
      <w:bodyDiv w:val="1"/>
      <w:marLeft w:val="0"/>
      <w:marRight w:val="0"/>
      <w:marTop w:val="0"/>
      <w:marBottom w:val="0"/>
      <w:divBdr>
        <w:top w:val="none" w:sz="0" w:space="0" w:color="auto"/>
        <w:left w:val="none" w:sz="0" w:space="0" w:color="auto"/>
        <w:bottom w:val="none" w:sz="0" w:space="0" w:color="auto"/>
        <w:right w:val="none" w:sz="0" w:space="0" w:color="auto"/>
      </w:divBdr>
    </w:div>
    <w:div w:id="183718061">
      <w:bodyDiv w:val="1"/>
      <w:marLeft w:val="0"/>
      <w:marRight w:val="0"/>
      <w:marTop w:val="0"/>
      <w:marBottom w:val="0"/>
      <w:divBdr>
        <w:top w:val="none" w:sz="0" w:space="0" w:color="auto"/>
        <w:left w:val="none" w:sz="0" w:space="0" w:color="auto"/>
        <w:bottom w:val="none" w:sz="0" w:space="0" w:color="auto"/>
        <w:right w:val="none" w:sz="0" w:space="0" w:color="auto"/>
      </w:divBdr>
    </w:div>
    <w:div w:id="288752455">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3418238">
      <w:bodyDiv w:val="1"/>
      <w:marLeft w:val="0"/>
      <w:marRight w:val="0"/>
      <w:marTop w:val="0"/>
      <w:marBottom w:val="0"/>
      <w:divBdr>
        <w:top w:val="none" w:sz="0" w:space="0" w:color="auto"/>
        <w:left w:val="none" w:sz="0" w:space="0" w:color="auto"/>
        <w:bottom w:val="none" w:sz="0" w:space="0" w:color="auto"/>
        <w:right w:val="none" w:sz="0" w:space="0" w:color="auto"/>
      </w:divBdr>
    </w:div>
    <w:div w:id="324600809">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70751385">
      <w:bodyDiv w:val="1"/>
      <w:marLeft w:val="0"/>
      <w:marRight w:val="0"/>
      <w:marTop w:val="0"/>
      <w:marBottom w:val="0"/>
      <w:divBdr>
        <w:top w:val="none" w:sz="0" w:space="0" w:color="auto"/>
        <w:left w:val="none" w:sz="0" w:space="0" w:color="auto"/>
        <w:bottom w:val="none" w:sz="0" w:space="0" w:color="auto"/>
        <w:right w:val="none" w:sz="0" w:space="0" w:color="auto"/>
      </w:divBdr>
    </w:div>
    <w:div w:id="562834416">
      <w:bodyDiv w:val="1"/>
      <w:marLeft w:val="0"/>
      <w:marRight w:val="0"/>
      <w:marTop w:val="0"/>
      <w:marBottom w:val="0"/>
      <w:divBdr>
        <w:top w:val="none" w:sz="0" w:space="0" w:color="auto"/>
        <w:left w:val="none" w:sz="0" w:space="0" w:color="auto"/>
        <w:bottom w:val="none" w:sz="0" w:space="0" w:color="auto"/>
        <w:right w:val="none" w:sz="0" w:space="0" w:color="auto"/>
      </w:divBdr>
    </w:div>
    <w:div w:id="719284213">
      <w:bodyDiv w:val="1"/>
      <w:marLeft w:val="0"/>
      <w:marRight w:val="0"/>
      <w:marTop w:val="0"/>
      <w:marBottom w:val="0"/>
      <w:divBdr>
        <w:top w:val="none" w:sz="0" w:space="0" w:color="auto"/>
        <w:left w:val="none" w:sz="0" w:space="0" w:color="auto"/>
        <w:bottom w:val="none" w:sz="0" w:space="0" w:color="auto"/>
        <w:right w:val="none" w:sz="0" w:space="0" w:color="auto"/>
      </w:divBdr>
    </w:div>
    <w:div w:id="768550592">
      <w:bodyDiv w:val="1"/>
      <w:marLeft w:val="0"/>
      <w:marRight w:val="0"/>
      <w:marTop w:val="0"/>
      <w:marBottom w:val="0"/>
      <w:divBdr>
        <w:top w:val="none" w:sz="0" w:space="0" w:color="auto"/>
        <w:left w:val="none" w:sz="0" w:space="0" w:color="auto"/>
        <w:bottom w:val="none" w:sz="0" w:space="0" w:color="auto"/>
        <w:right w:val="none" w:sz="0" w:space="0" w:color="auto"/>
      </w:divBdr>
    </w:div>
    <w:div w:id="782648771">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42471693">
      <w:bodyDiv w:val="1"/>
      <w:marLeft w:val="0"/>
      <w:marRight w:val="0"/>
      <w:marTop w:val="0"/>
      <w:marBottom w:val="0"/>
      <w:divBdr>
        <w:top w:val="none" w:sz="0" w:space="0" w:color="auto"/>
        <w:left w:val="none" w:sz="0" w:space="0" w:color="auto"/>
        <w:bottom w:val="none" w:sz="0" w:space="0" w:color="auto"/>
        <w:right w:val="none" w:sz="0" w:space="0" w:color="auto"/>
      </w:divBdr>
    </w:div>
    <w:div w:id="991560935">
      <w:bodyDiv w:val="1"/>
      <w:marLeft w:val="0"/>
      <w:marRight w:val="0"/>
      <w:marTop w:val="0"/>
      <w:marBottom w:val="0"/>
      <w:divBdr>
        <w:top w:val="none" w:sz="0" w:space="0" w:color="auto"/>
        <w:left w:val="none" w:sz="0" w:space="0" w:color="auto"/>
        <w:bottom w:val="none" w:sz="0" w:space="0" w:color="auto"/>
        <w:right w:val="none" w:sz="0" w:space="0" w:color="auto"/>
      </w:divBdr>
    </w:div>
    <w:div w:id="1043403273">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4160214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60006600">
      <w:bodyDiv w:val="1"/>
      <w:marLeft w:val="0"/>
      <w:marRight w:val="0"/>
      <w:marTop w:val="0"/>
      <w:marBottom w:val="0"/>
      <w:divBdr>
        <w:top w:val="none" w:sz="0" w:space="0" w:color="auto"/>
        <w:left w:val="none" w:sz="0" w:space="0" w:color="auto"/>
        <w:bottom w:val="none" w:sz="0" w:space="0" w:color="auto"/>
        <w:right w:val="none" w:sz="0" w:space="0" w:color="auto"/>
      </w:divBdr>
    </w:div>
    <w:div w:id="1537815601">
      <w:bodyDiv w:val="1"/>
      <w:marLeft w:val="0"/>
      <w:marRight w:val="0"/>
      <w:marTop w:val="0"/>
      <w:marBottom w:val="0"/>
      <w:divBdr>
        <w:top w:val="none" w:sz="0" w:space="0" w:color="auto"/>
        <w:left w:val="none" w:sz="0" w:space="0" w:color="auto"/>
        <w:bottom w:val="none" w:sz="0" w:space="0" w:color="auto"/>
        <w:right w:val="none" w:sz="0" w:space="0" w:color="auto"/>
      </w:divBdr>
    </w:div>
    <w:div w:id="1541474356">
      <w:bodyDiv w:val="1"/>
      <w:marLeft w:val="0"/>
      <w:marRight w:val="0"/>
      <w:marTop w:val="0"/>
      <w:marBottom w:val="0"/>
      <w:divBdr>
        <w:top w:val="none" w:sz="0" w:space="0" w:color="auto"/>
        <w:left w:val="none" w:sz="0" w:space="0" w:color="auto"/>
        <w:bottom w:val="none" w:sz="0" w:space="0" w:color="auto"/>
        <w:right w:val="none" w:sz="0" w:space="0" w:color="auto"/>
      </w:divBdr>
    </w:div>
    <w:div w:id="1648363456">
      <w:bodyDiv w:val="1"/>
      <w:marLeft w:val="0"/>
      <w:marRight w:val="0"/>
      <w:marTop w:val="0"/>
      <w:marBottom w:val="0"/>
      <w:divBdr>
        <w:top w:val="none" w:sz="0" w:space="0" w:color="auto"/>
        <w:left w:val="none" w:sz="0" w:space="0" w:color="auto"/>
        <w:bottom w:val="none" w:sz="0" w:space="0" w:color="auto"/>
        <w:right w:val="none" w:sz="0" w:space="0" w:color="auto"/>
      </w:divBdr>
    </w:div>
    <w:div w:id="1682126221">
      <w:bodyDiv w:val="1"/>
      <w:marLeft w:val="0"/>
      <w:marRight w:val="0"/>
      <w:marTop w:val="0"/>
      <w:marBottom w:val="0"/>
      <w:divBdr>
        <w:top w:val="none" w:sz="0" w:space="0" w:color="auto"/>
        <w:left w:val="none" w:sz="0" w:space="0" w:color="auto"/>
        <w:bottom w:val="none" w:sz="0" w:space="0" w:color="auto"/>
        <w:right w:val="none" w:sz="0" w:space="0" w:color="auto"/>
      </w:divBdr>
    </w:div>
    <w:div w:id="1732843160">
      <w:bodyDiv w:val="1"/>
      <w:marLeft w:val="0"/>
      <w:marRight w:val="0"/>
      <w:marTop w:val="0"/>
      <w:marBottom w:val="0"/>
      <w:divBdr>
        <w:top w:val="none" w:sz="0" w:space="0" w:color="auto"/>
        <w:left w:val="none" w:sz="0" w:space="0" w:color="auto"/>
        <w:bottom w:val="none" w:sz="0" w:space="0" w:color="auto"/>
        <w:right w:val="none" w:sz="0" w:space="0" w:color="auto"/>
      </w:divBdr>
    </w:div>
    <w:div w:id="1760055611">
      <w:bodyDiv w:val="1"/>
      <w:marLeft w:val="0"/>
      <w:marRight w:val="0"/>
      <w:marTop w:val="0"/>
      <w:marBottom w:val="0"/>
      <w:divBdr>
        <w:top w:val="none" w:sz="0" w:space="0" w:color="auto"/>
        <w:left w:val="none" w:sz="0" w:space="0" w:color="auto"/>
        <w:bottom w:val="none" w:sz="0" w:space="0" w:color="auto"/>
        <w:right w:val="none" w:sz="0" w:space="0" w:color="auto"/>
      </w:divBdr>
    </w:div>
    <w:div w:id="1822649318">
      <w:bodyDiv w:val="1"/>
      <w:marLeft w:val="0"/>
      <w:marRight w:val="0"/>
      <w:marTop w:val="0"/>
      <w:marBottom w:val="0"/>
      <w:divBdr>
        <w:top w:val="none" w:sz="0" w:space="0" w:color="auto"/>
        <w:left w:val="none" w:sz="0" w:space="0" w:color="auto"/>
        <w:bottom w:val="none" w:sz="0" w:space="0" w:color="auto"/>
        <w:right w:val="none" w:sz="0" w:space="0" w:color="auto"/>
      </w:divBdr>
    </w:div>
    <w:div w:id="1829318674">
      <w:bodyDiv w:val="1"/>
      <w:marLeft w:val="0"/>
      <w:marRight w:val="0"/>
      <w:marTop w:val="0"/>
      <w:marBottom w:val="0"/>
      <w:divBdr>
        <w:top w:val="none" w:sz="0" w:space="0" w:color="auto"/>
        <w:left w:val="none" w:sz="0" w:space="0" w:color="auto"/>
        <w:bottom w:val="none" w:sz="0" w:space="0" w:color="auto"/>
        <w:right w:val="none" w:sz="0" w:space="0" w:color="auto"/>
      </w:divBdr>
    </w:div>
    <w:div w:id="1848788350">
      <w:bodyDiv w:val="1"/>
      <w:marLeft w:val="0"/>
      <w:marRight w:val="0"/>
      <w:marTop w:val="0"/>
      <w:marBottom w:val="0"/>
      <w:divBdr>
        <w:top w:val="none" w:sz="0" w:space="0" w:color="auto"/>
        <w:left w:val="none" w:sz="0" w:space="0" w:color="auto"/>
        <w:bottom w:val="none" w:sz="0" w:space="0" w:color="auto"/>
        <w:right w:val="none" w:sz="0" w:space="0" w:color="auto"/>
      </w:divBdr>
    </w:div>
    <w:div w:id="1911884282">
      <w:bodyDiv w:val="1"/>
      <w:marLeft w:val="0"/>
      <w:marRight w:val="0"/>
      <w:marTop w:val="0"/>
      <w:marBottom w:val="0"/>
      <w:divBdr>
        <w:top w:val="none" w:sz="0" w:space="0" w:color="auto"/>
        <w:left w:val="none" w:sz="0" w:space="0" w:color="auto"/>
        <w:bottom w:val="none" w:sz="0" w:space="0" w:color="auto"/>
        <w:right w:val="none" w:sz="0" w:space="0" w:color="auto"/>
      </w:divBdr>
    </w:div>
    <w:div w:id="1934586290">
      <w:bodyDiv w:val="1"/>
      <w:marLeft w:val="0"/>
      <w:marRight w:val="0"/>
      <w:marTop w:val="0"/>
      <w:marBottom w:val="0"/>
      <w:divBdr>
        <w:top w:val="none" w:sz="0" w:space="0" w:color="auto"/>
        <w:left w:val="none" w:sz="0" w:space="0" w:color="auto"/>
        <w:bottom w:val="none" w:sz="0" w:space="0" w:color="auto"/>
        <w:right w:val="none" w:sz="0" w:space="0" w:color="auto"/>
      </w:divBdr>
    </w:div>
    <w:div w:id="1981761371">
      <w:bodyDiv w:val="1"/>
      <w:marLeft w:val="0"/>
      <w:marRight w:val="0"/>
      <w:marTop w:val="0"/>
      <w:marBottom w:val="0"/>
      <w:divBdr>
        <w:top w:val="none" w:sz="0" w:space="0" w:color="auto"/>
        <w:left w:val="none" w:sz="0" w:space="0" w:color="auto"/>
        <w:bottom w:val="none" w:sz="0" w:space="0" w:color="auto"/>
        <w:right w:val="none" w:sz="0" w:space="0" w:color="auto"/>
      </w:divBdr>
    </w:div>
    <w:div w:id="2011909588">
      <w:bodyDiv w:val="1"/>
      <w:marLeft w:val="0"/>
      <w:marRight w:val="0"/>
      <w:marTop w:val="0"/>
      <w:marBottom w:val="0"/>
      <w:divBdr>
        <w:top w:val="none" w:sz="0" w:space="0" w:color="auto"/>
        <w:left w:val="none" w:sz="0" w:space="0" w:color="auto"/>
        <w:bottom w:val="none" w:sz="0" w:space="0" w:color="auto"/>
        <w:right w:val="none" w:sz="0" w:space="0" w:color="auto"/>
      </w:divBdr>
    </w:div>
    <w:div w:id="2023973536">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201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Tainsworth\AppData\Local\Microsoft\Windows\INetCache\Content.Outlook\KS5ZK5CL\Unit%202.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T:\Subject%20Leadership\D&amp;T\Planning\Year%201%20DT%20Knowledge%20Organisers\Yr1%20KO%20DT%20Healthy%20Sandwich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275F98BB-E14A-4306-97FE-828C601B795A}">
  <ds:schemaRefs>
    <ds:schemaRef ds:uri="http://schemas.microsoft.com/office/2006/metadata/properties"/>
    <ds:schemaRef ds:uri="d8b3873c-1972-4d65-a371-d034c19b2a10"/>
    <ds:schemaRef ds:uri="http://purl.org/dc/terms/"/>
    <ds:schemaRef ds:uri="164aaa76-883a-494c-84b7-3c9cc1eafa9b"/>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72441A3-248A-4E4B-85EB-445E9713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2022-09-20T11:04:00Z</dcterms:created>
  <dcterms:modified xsi:type="dcterms:W3CDTF">2022-09-20T11:04:00Z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