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6EF4417"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E760E2">
              <w:rPr>
                <w:b/>
                <w:color w:val="FFFF00"/>
                <w:sz w:val="28"/>
              </w:rPr>
              <w:t>erm 1</w:t>
            </w:r>
            <w:r w:rsidR="006B3AA8">
              <w:rPr>
                <w:b/>
                <w:color w:val="FFFF00"/>
                <w:sz w:val="28"/>
              </w:rPr>
              <w:t xml:space="preserve"> </w:t>
            </w:r>
            <w:r w:rsidR="00C407B4">
              <w:rPr>
                <w:b/>
                <w:color w:val="FFFF00"/>
                <w:sz w:val="28"/>
              </w:rPr>
              <w:t>-</w:t>
            </w:r>
            <w:r>
              <w:rPr>
                <w:b/>
                <w:color w:val="FFFF00"/>
                <w:sz w:val="28"/>
              </w:rPr>
              <w:t xml:space="preserve"> Cycle A</w:t>
            </w:r>
          </w:p>
        </w:tc>
      </w:tr>
      <w:tr w:rsidR="00E760E2" w:rsidRPr="00C407B4" w14:paraId="2C5D07FA" w14:textId="77777777" w:rsidTr="00656938">
        <w:trPr>
          <w:trHeight w:val="2268"/>
        </w:trPr>
        <w:tc>
          <w:tcPr>
            <w:tcW w:w="2223" w:type="dxa"/>
            <w:vAlign w:val="center"/>
          </w:tcPr>
          <w:p w14:paraId="2C5D07E5" w14:textId="77777777" w:rsidR="00E760E2" w:rsidRPr="00C407B4" w:rsidRDefault="00E760E2" w:rsidP="00E760E2">
            <w:pPr>
              <w:jc w:val="center"/>
            </w:pPr>
            <w:r w:rsidRPr="00C407B4">
              <w:t>Topic</w:t>
            </w:r>
          </w:p>
        </w:tc>
        <w:tc>
          <w:tcPr>
            <w:tcW w:w="13507" w:type="dxa"/>
            <w:vAlign w:val="center"/>
          </w:tcPr>
          <w:p w14:paraId="2C5D07E7" w14:textId="757E4411" w:rsidR="00E760E2" w:rsidRPr="00656938" w:rsidRDefault="00E760E2" w:rsidP="00E760E2">
            <w:pPr>
              <w:rPr>
                <w:rFonts w:cs="Arial"/>
                <w:sz w:val="24"/>
                <w:szCs w:val="24"/>
              </w:rPr>
            </w:pPr>
            <w:r w:rsidRPr="008D42F1">
              <w:rPr>
                <w:b/>
                <w:noProof/>
                <w:lang w:val="en-GB" w:eastAsia="en-GB"/>
              </w:rPr>
              <w:drawing>
                <wp:anchor distT="0" distB="0" distL="114300" distR="114300" simplePos="0" relativeHeight="251659264" behindDoc="0" locked="0" layoutInCell="1" allowOverlap="1" wp14:anchorId="7CF48013" wp14:editId="48F6D005">
                  <wp:simplePos x="0" y="0"/>
                  <wp:positionH relativeFrom="column">
                    <wp:posOffset>2905760</wp:posOffset>
                  </wp:positionH>
                  <wp:positionV relativeFrom="paragraph">
                    <wp:posOffset>211455</wp:posOffset>
                  </wp:positionV>
                  <wp:extent cx="931545" cy="1204595"/>
                  <wp:effectExtent l="0" t="0" r="1905" b="0"/>
                  <wp:wrapNone/>
                  <wp:docPr id="41" name="Picture 41" descr="Pin on English for Primary school [6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on English for Primary school [6 -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468" r="26994"/>
                          <a:stretch/>
                        </pic:blipFill>
                        <pic:spPr bwMode="auto">
                          <a:xfrm>
                            <a:off x="0" y="0"/>
                            <a:ext cx="931545" cy="1204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4"/>
                <w:szCs w:val="24"/>
              </w:rPr>
              <w:t xml:space="preserve">                                                                                   </w:t>
            </w:r>
            <w:r w:rsidRPr="008D42F1">
              <w:rPr>
                <w:b/>
                <w:sz w:val="24"/>
                <w:szCs w:val="24"/>
              </w:rPr>
              <w:t>Reveal the River</w:t>
            </w:r>
          </w:p>
        </w:tc>
      </w:tr>
      <w:tr w:rsidR="00E760E2" w:rsidRPr="00C407B4" w14:paraId="17B58006" w14:textId="77777777" w:rsidTr="006A122C">
        <w:trPr>
          <w:trHeight w:val="961"/>
        </w:trPr>
        <w:tc>
          <w:tcPr>
            <w:tcW w:w="2223" w:type="dxa"/>
            <w:vAlign w:val="center"/>
          </w:tcPr>
          <w:p w14:paraId="0501ECAB" w14:textId="672ADFAB" w:rsidR="00E760E2" w:rsidRPr="00C407B4" w:rsidRDefault="00E760E2" w:rsidP="00E760E2">
            <w:pPr>
              <w:jc w:val="center"/>
            </w:pPr>
            <w:r w:rsidRPr="00C407B4">
              <w:t>WOW Experience</w:t>
            </w:r>
          </w:p>
        </w:tc>
        <w:tc>
          <w:tcPr>
            <w:tcW w:w="13507" w:type="dxa"/>
          </w:tcPr>
          <w:p w14:paraId="35E11A2A" w14:textId="5EC2D2DC" w:rsidR="00E760E2" w:rsidRPr="005E364E" w:rsidRDefault="00A00D89" w:rsidP="00E760E2">
            <w:pPr>
              <w:rPr>
                <w:rFonts w:cs="Arial"/>
                <w:b/>
                <w:sz w:val="24"/>
                <w:szCs w:val="24"/>
              </w:rPr>
            </w:pPr>
            <w:r>
              <w:rPr>
                <w:rFonts w:cs="Arial"/>
                <w:b/>
                <w:sz w:val="24"/>
                <w:szCs w:val="24"/>
              </w:rPr>
              <w:t>Human River and water cycle in the playground/ hall. Each child to experience each part the process and given a job. What does it feel like at this stage? How do you impact on another part of the cycle?</w:t>
            </w:r>
          </w:p>
        </w:tc>
      </w:tr>
      <w:tr w:rsidR="00E760E2" w:rsidRPr="00C407B4" w14:paraId="2C5D0815" w14:textId="77777777" w:rsidTr="00CF727F">
        <w:trPr>
          <w:trHeight w:val="961"/>
        </w:trPr>
        <w:tc>
          <w:tcPr>
            <w:tcW w:w="2223" w:type="dxa"/>
            <w:vAlign w:val="center"/>
          </w:tcPr>
          <w:p w14:paraId="2C5D07FB" w14:textId="77777777" w:rsidR="00E760E2" w:rsidRPr="00C407B4" w:rsidRDefault="00E760E2" w:rsidP="00E760E2">
            <w:pPr>
              <w:jc w:val="center"/>
            </w:pPr>
            <w:r w:rsidRPr="00C407B4">
              <w:t>History/Geography</w:t>
            </w:r>
          </w:p>
        </w:tc>
        <w:tc>
          <w:tcPr>
            <w:tcW w:w="13507" w:type="dxa"/>
          </w:tcPr>
          <w:p w14:paraId="76A571DF" w14:textId="77CB58D8" w:rsidR="00E760E2" w:rsidRPr="0079487A" w:rsidRDefault="00E760E2" w:rsidP="00E760E2">
            <w:pPr>
              <w:rPr>
                <w:rFonts w:ascii="Calibri" w:hAnsi="Calibri" w:cs="Calibri"/>
                <w:sz w:val="24"/>
                <w:szCs w:val="24"/>
              </w:rPr>
            </w:pPr>
            <w:r>
              <w:rPr>
                <w:rFonts w:ascii="Calibri" w:hAnsi="Calibri" w:cs="Calibri"/>
                <w:sz w:val="24"/>
                <w:szCs w:val="24"/>
              </w:rPr>
              <w:t>N</w:t>
            </w:r>
            <w:r w:rsidRPr="0079487A">
              <w:rPr>
                <w:rFonts w:ascii="Calibri" w:hAnsi="Calibri" w:cs="Calibri"/>
                <w:sz w:val="24"/>
                <w:szCs w:val="24"/>
              </w:rPr>
              <w:t>.C - Geography</w:t>
            </w:r>
          </w:p>
          <w:p w14:paraId="440E6E40" w14:textId="77777777" w:rsidR="00E760E2" w:rsidRPr="0079487A" w:rsidRDefault="00E760E2" w:rsidP="00E760E2">
            <w:pPr>
              <w:pStyle w:val="ListParagraph"/>
              <w:numPr>
                <w:ilvl w:val="0"/>
                <w:numId w:val="12"/>
              </w:numPr>
              <w:rPr>
                <w:rFonts w:ascii="Calibri" w:hAnsi="Calibri" w:cs="Calibri"/>
                <w:sz w:val="24"/>
                <w:szCs w:val="24"/>
              </w:rPr>
            </w:pPr>
            <w:r w:rsidRPr="0079487A">
              <w:rPr>
                <w:rFonts w:ascii="Calibri" w:hAnsi="Calibri" w:cs="Calibri"/>
                <w:sz w:val="24"/>
                <w:szCs w:val="24"/>
              </w:rPr>
              <w:t>Describe and understand key aspects of rivers.</w:t>
            </w:r>
          </w:p>
          <w:p w14:paraId="78A85900" w14:textId="77777777" w:rsidR="00E760E2" w:rsidRPr="0079487A" w:rsidRDefault="00E760E2" w:rsidP="00E760E2">
            <w:pPr>
              <w:pStyle w:val="ListParagraph"/>
              <w:numPr>
                <w:ilvl w:val="0"/>
                <w:numId w:val="12"/>
              </w:numPr>
              <w:rPr>
                <w:rFonts w:ascii="Calibri" w:hAnsi="Calibri" w:cs="Calibri"/>
                <w:sz w:val="24"/>
                <w:szCs w:val="24"/>
              </w:rPr>
            </w:pPr>
            <w:r w:rsidRPr="0079487A">
              <w:rPr>
                <w:rFonts w:ascii="Calibri" w:hAnsi="Calibri" w:cs="Calibri"/>
                <w:sz w:val="24"/>
                <w:szCs w:val="24"/>
              </w:rPr>
              <w:t>Key topographical features</w:t>
            </w:r>
          </w:p>
          <w:p w14:paraId="6D6B4757" w14:textId="77777777" w:rsidR="00E760E2" w:rsidRPr="0079487A" w:rsidRDefault="00E760E2" w:rsidP="00E760E2">
            <w:pPr>
              <w:rPr>
                <w:rFonts w:ascii="Calibri" w:hAnsi="Calibri" w:cs="Calibri"/>
                <w:sz w:val="24"/>
                <w:szCs w:val="24"/>
              </w:rPr>
            </w:pPr>
            <w:r w:rsidRPr="0079487A">
              <w:rPr>
                <w:rFonts w:ascii="Calibri" w:hAnsi="Calibri" w:cs="Calibri"/>
                <w:sz w:val="24"/>
                <w:szCs w:val="24"/>
              </w:rPr>
              <w:t>(including hills, mountains, coasts and rivers), and land-use patterns; and understand</w:t>
            </w:r>
          </w:p>
          <w:p w14:paraId="479CB5A3" w14:textId="77777777" w:rsidR="00E760E2" w:rsidRPr="0079487A" w:rsidRDefault="00E760E2" w:rsidP="00E760E2">
            <w:pPr>
              <w:rPr>
                <w:rFonts w:ascii="Calibri" w:hAnsi="Calibri" w:cs="Calibri"/>
                <w:sz w:val="24"/>
                <w:szCs w:val="24"/>
              </w:rPr>
            </w:pPr>
            <w:r w:rsidRPr="0079487A">
              <w:rPr>
                <w:rFonts w:ascii="Calibri" w:hAnsi="Calibri" w:cs="Calibri"/>
                <w:sz w:val="24"/>
                <w:szCs w:val="24"/>
              </w:rPr>
              <w:t>how some of these aspects have changed over time</w:t>
            </w:r>
          </w:p>
          <w:p w14:paraId="61F110BE" w14:textId="77777777" w:rsidR="00E760E2" w:rsidRPr="0079487A" w:rsidRDefault="00E760E2" w:rsidP="00E760E2">
            <w:pPr>
              <w:rPr>
                <w:rFonts w:ascii="Calibri" w:hAnsi="Calibri" w:cs="Calibri"/>
                <w:b/>
                <w:sz w:val="24"/>
                <w:szCs w:val="24"/>
                <w:u w:val="single"/>
              </w:rPr>
            </w:pPr>
            <w:r w:rsidRPr="0079487A">
              <w:rPr>
                <w:rFonts w:ascii="Calibri" w:hAnsi="Calibri" w:cs="Calibri"/>
                <w:b/>
                <w:sz w:val="24"/>
                <w:szCs w:val="24"/>
                <w:u w:val="single"/>
              </w:rPr>
              <w:t xml:space="preserve">Rivers </w:t>
            </w:r>
          </w:p>
          <w:p w14:paraId="781C43C1"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t>Watercycle</w:t>
            </w:r>
          </w:p>
          <w:p w14:paraId="6F60312E"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t>What is a river?</w:t>
            </w:r>
          </w:p>
          <w:p w14:paraId="584BAB78"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t xml:space="preserve">Uses of a river </w:t>
            </w:r>
          </w:p>
          <w:p w14:paraId="69FDFAE0"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t>Stages and features</w:t>
            </w:r>
          </w:p>
          <w:p w14:paraId="4F8E4CE0"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t xml:space="preserve">Human features </w:t>
            </w:r>
          </w:p>
          <w:p w14:paraId="2127FDA0"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lastRenderedPageBreak/>
              <w:t>River pollution</w:t>
            </w:r>
          </w:p>
          <w:p w14:paraId="1639AB35"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t>Flooding</w:t>
            </w:r>
          </w:p>
          <w:p w14:paraId="3D69E00E" w14:textId="77777777" w:rsidR="00E760E2" w:rsidRPr="0079487A" w:rsidRDefault="00E760E2" w:rsidP="00E760E2">
            <w:pPr>
              <w:pStyle w:val="ListParagraph"/>
              <w:numPr>
                <w:ilvl w:val="0"/>
                <w:numId w:val="11"/>
              </w:numPr>
              <w:rPr>
                <w:rFonts w:ascii="Calibri" w:hAnsi="Calibri" w:cs="Calibri"/>
                <w:sz w:val="24"/>
                <w:szCs w:val="24"/>
              </w:rPr>
            </w:pPr>
            <w:r w:rsidRPr="0079487A">
              <w:rPr>
                <w:rFonts w:ascii="Calibri" w:hAnsi="Calibri" w:cs="Calibri"/>
                <w:sz w:val="24"/>
                <w:szCs w:val="24"/>
              </w:rPr>
              <w:t>World rivers</w:t>
            </w:r>
          </w:p>
          <w:p w14:paraId="2C5D07FF" w14:textId="0D80E993" w:rsidR="00E760E2" w:rsidRPr="00C407B4" w:rsidRDefault="00E760E2" w:rsidP="00E760E2">
            <w:pPr>
              <w:widowControl w:val="0"/>
              <w:tabs>
                <w:tab w:val="left" w:pos="266"/>
              </w:tabs>
              <w:autoSpaceDE w:val="0"/>
              <w:autoSpaceDN w:val="0"/>
              <w:spacing w:line="242" w:lineRule="auto"/>
              <w:rPr>
                <w:rFonts w:cs="Arial"/>
                <w:color w:val="0070C0"/>
              </w:rPr>
            </w:pPr>
          </w:p>
        </w:tc>
      </w:tr>
      <w:tr w:rsidR="00E760E2" w:rsidRPr="00C407B4" w14:paraId="2C5D081E" w14:textId="77777777" w:rsidTr="00837D43">
        <w:trPr>
          <w:trHeight w:val="961"/>
        </w:trPr>
        <w:tc>
          <w:tcPr>
            <w:tcW w:w="2223" w:type="dxa"/>
            <w:vAlign w:val="center"/>
          </w:tcPr>
          <w:p w14:paraId="2C5D0816" w14:textId="77777777" w:rsidR="00E760E2" w:rsidRPr="00C407B4" w:rsidRDefault="00E760E2" w:rsidP="00E760E2">
            <w:pPr>
              <w:jc w:val="center"/>
            </w:pPr>
            <w:r w:rsidRPr="00C407B4">
              <w:lastRenderedPageBreak/>
              <w:t>Art/ D &amp; T</w:t>
            </w:r>
          </w:p>
        </w:tc>
        <w:tc>
          <w:tcPr>
            <w:tcW w:w="13507" w:type="dxa"/>
          </w:tcPr>
          <w:p w14:paraId="3DE2F28C" w14:textId="77777777" w:rsidR="00E760E2" w:rsidRPr="0079487A" w:rsidRDefault="00E760E2" w:rsidP="00E760E2">
            <w:pPr>
              <w:rPr>
                <w:rFonts w:ascii="Calibri" w:hAnsi="Calibri" w:cs="Calibri"/>
                <w:sz w:val="24"/>
                <w:szCs w:val="24"/>
              </w:rPr>
            </w:pPr>
            <w:r w:rsidRPr="0079487A">
              <w:rPr>
                <w:rFonts w:ascii="Calibri" w:hAnsi="Calibri" w:cs="Calibri"/>
                <w:sz w:val="24"/>
                <w:szCs w:val="24"/>
              </w:rPr>
              <w:t>Formal el</w:t>
            </w:r>
            <w:r>
              <w:rPr>
                <w:rFonts w:ascii="Calibri" w:hAnsi="Calibri" w:cs="Calibri"/>
                <w:sz w:val="24"/>
                <w:szCs w:val="24"/>
              </w:rPr>
              <w:t>ements of Art  Architecture</w:t>
            </w:r>
          </w:p>
          <w:p w14:paraId="467FABAB" w14:textId="77777777" w:rsidR="00E760E2" w:rsidRPr="0079487A" w:rsidRDefault="00E760E2" w:rsidP="00E760E2">
            <w:pPr>
              <w:rPr>
                <w:rFonts w:ascii="Calibri" w:hAnsi="Calibri" w:cs="Calibri"/>
                <w:sz w:val="24"/>
                <w:szCs w:val="24"/>
              </w:rPr>
            </w:pPr>
          </w:p>
          <w:p w14:paraId="2AE98B8D" w14:textId="77777777" w:rsidR="00E760E2" w:rsidRPr="00E760E2" w:rsidRDefault="00E760E2" w:rsidP="00E760E2">
            <w:pPr>
              <w:jc w:val="center"/>
              <w:rPr>
                <w:rFonts w:ascii="Calibri" w:hAnsi="Calibri" w:cs="Calibri"/>
                <w:b/>
                <w:sz w:val="24"/>
                <w:szCs w:val="24"/>
              </w:rPr>
            </w:pPr>
            <w:r w:rsidRPr="00E760E2">
              <w:rPr>
                <w:rFonts w:ascii="Calibri" w:hAnsi="Calibri" w:cs="Calibri"/>
                <w:b/>
                <w:sz w:val="24"/>
                <w:szCs w:val="24"/>
              </w:rPr>
              <w:t xml:space="preserve">Nature paintings – Claude Monet </w:t>
            </w:r>
          </w:p>
          <w:p w14:paraId="78A3541B" w14:textId="06AD471F" w:rsidR="00E760E2" w:rsidRDefault="00E760E2" w:rsidP="00E760E2">
            <w:pPr>
              <w:jc w:val="center"/>
              <w:rPr>
                <w:rFonts w:ascii="Calibri" w:hAnsi="Calibri" w:cs="Calibri"/>
                <w:b/>
                <w:sz w:val="24"/>
                <w:szCs w:val="24"/>
              </w:rPr>
            </w:pPr>
            <w:r w:rsidRPr="00E760E2">
              <w:rPr>
                <w:rFonts w:ascii="Calibri" w:hAnsi="Calibri" w:cs="Calibri"/>
                <w:b/>
                <w:sz w:val="24"/>
                <w:szCs w:val="24"/>
              </w:rPr>
              <w:t>(Watercolours)</w:t>
            </w:r>
          </w:p>
          <w:p w14:paraId="408E3785" w14:textId="77777777" w:rsidR="00E760E2" w:rsidRPr="00E760E2" w:rsidRDefault="00E760E2" w:rsidP="00E760E2">
            <w:pPr>
              <w:jc w:val="center"/>
              <w:rPr>
                <w:rFonts w:ascii="Calibri" w:hAnsi="Calibri" w:cs="Calibri"/>
                <w:b/>
                <w:sz w:val="24"/>
                <w:szCs w:val="24"/>
              </w:rPr>
            </w:pPr>
          </w:p>
          <w:p w14:paraId="2CDE927C" w14:textId="729A9910" w:rsidR="00E760E2" w:rsidRPr="00D01757" w:rsidRDefault="00E760E2" w:rsidP="00E760E2">
            <w:pPr>
              <w:rPr>
                <w:rFonts w:ascii="Calibri" w:hAnsi="Calibri" w:cs="Calibri"/>
                <w:sz w:val="24"/>
                <w:szCs w:val="24"/>
              </w:rPr>
            </w:pPr>
            <w:r w:rsidRPr="00D01757">
              <w:rPr>
                <w:rFonts w:ascii="Calibri" w:hAnsi="Calibri" w:cs="Calibri"/>
                <w:sz w:val="24"/>
                <w:szCs w:val="24"/>
              </w:rPr>
              <w:t>•Pupils should be taught to develop their techniques, including their control and their use of materials, with creativity, experimentation and an increasing awareness of different kinds of art, craft and design.</w:t>
            </w:r>
          </w:p>
          <w:p w14:paraId="71A6707E" w14:textId="7C65EE1D" w:rsidR="00E760E2" w:rsidRPr="00D01757" w:rsidRDefault="00E760E2" w:rsidP="00E760E2">
            <w:pPr>
              <w:rPr>
                <w:rFonts w:ascii="Calibri" w:hAnsi="Calibri" w:cs="Calibri"/>
                <w:sz w:val="24"/>
                <w:szCs w:val="24"/>
              </w:rPr>
            </w:pPr>
            <w:r>
              <w:rPr>
                <w:rFonts w:ascii="Calibri" w:hAnsi="Calibri" w:cs="Calibri"/>
                <w:sz w:val="24"/>
                <w:szCs w:val="24"/>
              </w:rPr>
              <w:t>•</w:t>
            </w:r>
            <w:r w:rsidRPr="00D01757">
              <w:rPr>
                <w:rFonts w:ascii="Calibri" w:hAnsi="Calibri" w:cs="Calibri"/>
                <w:sz w:val="24"/>
                <w:szCs w:val="24"/>
              </w:rPr>
              <w:t>to create sketch books to record their observations and use them to review and revisit ideas</w:t>
            </w:r>
          </w:p>
          <w:p w14:paraId="19367CA0" w14:textId="009D6D59" w:rsidR="00E760E2" w:rsidRPr="00D01757" w:rsidRDefault="00E760E2" w:rsidP="00E760E2">
            <w:pPr>
              <w:rPr>
                <w:rFonts w:ascii="Calibri" w:hAnsi="Calibri" w:cs="Calibri"/>
                <w:sz w:val="24"/>
                <w:szCs w:val="24"/>
              </w:rPr>
            </w:pPr>
            <w:r>
              <w:rPr>
                <w:rFonts w:ascii="Calibri" w:hAnsi="Calibri" w:cs="Calibri"/>
                <w:sz w:val="24"/>
                <w:szCs w:val="24"/>
              </w:rPr>
              <w:t>•</w:t>
            </w:r>
            <w:r w:rsidRPr="00D01757">
              <w:rPr>
                <w:rFonts w:ascii="Calibri" w:hAnsi="Calibri" w:cs="Calibri"/>
                <w:sz w:val="24"/>
                <w:szCs w:val="24"/>
              </w:rPr>
              <w:t>to improve their mastery of art and design techniques, including drawing, painting and sculpture with a range of materials [for example, pencil, charcoal, paint, clay]</w:t>
            </w:r>
          </w:p>
          <w:p w14:paraId="352E4CF0" w14:textId="77777777" w:rsidR="00C13D9F" w:rsidRDefault="00E760E2" w:rsidP="00245C13">
            <w:pPr>
              <w:rPr>
                <w:rFonts w:ascii="Calibri" w:hAnsi="Calibri" w:cs="Calibri"/>
                <w:sz w:val="24"/>
                <w:szCs w:val="24"/>
              </w:rPr>
            </w:pPr>
            <w:r>
              <w:rPr>
                <w:rFonts w:ascii="Calibri" w:hAnsi="Calibri" w:cs="Calibri"/>
                <w:sz w:val="24"/>
                <w:szCs w:val="24"/>
              </w:rPr>
              <w:t>•</w:t>
            </w:r>
            <w:r w:rsidRPr="00D01757">
              <w:rPr>
                <w:rFonts w:ascii="Calibri" w:hAnsi="Calibri" w:cs="Calibri"/>
                <w:sz w:val="24"/>
                <w:szCs w:val="24"/>
              </w:rPr>
              <w:t>about great artists, architects and designers in history</w:t>
            </w:r>
          </w:p>
          <w:p w14:paraId="7DC2660D" w14:textId="77777777" w:rsidR="00245C13" w:rsidRDefault="00245C13" w:rsidP="00245C13">
            <w:pPr>
              <w:jc w:val="center"/>
              <w:rPr>
                <w:rFonts w:ascii="Calibri" w:hAnsi="Calibri" w:cs="Calibri"/>
                <w:sz w:val="24"/>
                <w:szCs w:val="24"/>
              </w:rPr>
            </w:pPr>
          </w:p>
          <w:p w14:paraId="2C5D0817" w14:textId="4D2ACB34" w:rsidR="00245C13" w:rsidRPr="00245C13" w:rsidRDefault="00245C13" w:rsidP="00245C13">
            <w:pPr>
              <w:jc w:val="center"/>
              <w:rPr>
                <w:rFonts w:ascii="Calibri" w:hAnsi="Calibri" w:cs="Calibri"/>
                <w:sz w:val="24"/>
                <w:szCs w:val="24"/>
              </w:rPr>
            </w:pPr>
            <w:hyperlink r:id="rId12" w:history="1">
              <w:r w:rsidRPr="00245C13">
                <w:rPr>
                  <w:rStyle w:val="Hyperlink"/>
                  <w:rFonts w:ascii="Calibri" w:hAnsi="Calibri" w:cs="Calibri"/>
                  <w:sz w:val="24"/>
                  <w:szCs w:val="24"/>
                </w:rPr>
                <w:t>Knowledge Organiser</w:t>
              </w:r>
            </w:hyperlink>
          </w:p>
        </w:tc>
      </w:tr>
      <w:tr w:rsidR="00E760E2" w:rsidRPr="00C407B4" w14:paraId="2C5D0826" w14:textId="77777777" w:rsidTr="00CF727F">
        <w:trPr>
          <w:trHeight w:val="961"/>
        </w:trPr>
        <w:tc>
          <w:tcPr>
            <w:tcW w:w="2223" w:type="dxa"/>
            <w:vAlign w:val="center"/>
          </w:tcPr>
          <w:p w14:paraId="2C5D081F" w14:textId="055361E8" w:rsidR="00E760E2" w:rsidRPr="00C407B4" w:rsidRDefault="00E760E2" w:rsidP="00E760E2">
            <w:pPr>
              <w:jc w:val="center"/>
            </w:pPr>
            <w:r w:rsidRPr="00C407B4">
              <w:t>Science</w:t>
            </w:r>
          </w:p>
        </w:tc>
        <w:tc>
          <w:tcPr>
            <w:tcW w:w="13507" w:type="dxa"/>
          </w:tcPr>
          <w:p w14:paraId="5092FA2D" w14:textId="1BE7A747" w:rsidR="004138EC" w:rsidRDefault="004138EC" w:rsidP="004138EC">
            <w:pPr>
              <w:jc w:val="center"/>
              <w:rPr>
                <w:b/>
                <w:sz w:val="24"/>
                <w:szCs w:val="24"/>
              </w:rPr>
            </w:pPr>
            <w:r w:rsidRPr="004E11FF">
              <w:rPr>
                <w:b/>
                <w:sz w:val="24"/>
                <w:szCs w:val="24"/>
              </w:rPr>
              <w:t>Proper</w:t>
            </w:r>
            <w:r>
              <w:rPr>
                <w:b/>
                <w:sz w:val="24"/>
                <w:szCs w:val="24"/>
              </w:rPr>
              <w:t xml:space="preserve">ties &amp; Changes of Materials </w:t>
            </w:r>
          </w:p>
          <w:p w14:paraId="21091A8C" w14:textId="77777777" w:rsidR="004138EC" w:rsidRPr="004138EC" w:rsidRDefault="004138EC" w:rsidP="004138EC">
            <w:pPr>
              <w:jc w:val="center"/>
              <w:rPr>
                <w:b/>
                <w:sz w:val="24"/>
                <w:szCs w:val="24"/>
              </w:rPr>
            </w:pPr>
          </w:p>
          <w:p w14:paraId="31946E62" w14:textId="77777777" w:rsidR="004138EC" w:rsidRPr="004138EC" w:rsidRDefault="004138EC" w:rsidP="004138EC">
            <w:pPr>
              <w:rPr>
                <w:sz w:val="24"/>
                <w:szCs w:val="24"/>
              </w:rPr>
            </w:pPr>
            <w:r w:rsidRPr="004138EC">
              <w:rPr>
                <w:sz w:val="24"/>
                <w:szCs w:val="24"/>
              </w:rPr>
              <w:t>NC: To compare and group together everyday materials on the basis of their properties, including their hardness, transparency and response to magnets.</w:t>
            </w:r>
          </w:p>
          <w:p w14:paraId="265B7DDE" w14:textId="77777777" w:rsidR="004138EC" w:rsidRPr="004138EC" w:rsidRDefault="004138EC" w:rsidP="004138EC">
            <w:pPr>
              <w:rPr>
                <w:sz w:val="24"/>
                <w:szCs w:val="24"/>
              </w:rPr>
            </w:pPr>
            <w:r w:rsidRPr="004138EC">
              <w:rPr>
                <w:sz w:val="24"/>
                <w:szCs w:val="24"/>
              </w:rPr>
              <w:t>To give reasons, based on evidence from comparative and fair tests, for the particular uses of everyday materials, including metals, wood and plastic.</w:t>
            </w:r>
          </w:p>
          <w:p w14:paraId="1EF88671" w14:textId="77777777" w:rsidR="004138EC" w:rsidRPr="004138EC" w:rsidRDefault="004138EC" w:rsidP="004138EC">
            <w:pPr>
              <w:rPr>
                <w:sz w:val="24"/>
                <w:szCs w:val="24"/>
              </w:rPr>
            </w:pPr>
            <w:r w:rsidRPr="004138EC">
              <w:rPr>
                <w:sz w:val="24"/>
                <w:szCs w:val="24"/>
              </w:rPr>
              <w:t>To compare and group together everyday materials on the basis of their thermal conductivity.</w:t>
            </w:r>
          </w:p>
          <w:p w14:paraId="3F4A59E5" w14:textId="77777777" w:rsidR="004138EC" w:rsidRPr="004138EC" w:rsidRDefault="004138EC" w:rsidP="004138EC">
            <w:pPr>
              <w:rPr>
                <w:sz w:val="24"/>
                <w:szCs w:val="24"/>
              </w:rPr>
            </w:pPr>
            <w:r w:rsidRPr="004138EC">
              <w:rPr>
                <w:sz w:val="24"/>
                <w:szCs w:val="24"/>
              </w:rPr>
              <w:t>To give reasons, based on evidence from comparative and fair tests, for the particular uses of everyday materials, including metals, wood and plastic.</w:t>
            </w:r>
          </w:p>
          <w:p w14:paraId="22676C8D" w14:textId="77777777" w:rsidR="004138EC" w:rsidRPr="004138EC" w:rsidRDefault="004138EC" w:rsidP="004138EC">
            <w:pPr>
              <w:rPr>
                <w:sz w:val="24"/>
                <w:szCs w:val="24"/>
              </w:rPr>
            </w:pPr>
            <w:r w:rsidRPr="004138EC">
              <w:rPr>
                <w:sz w:val="24"/>
                <w:szCs w:val="24"/>
              </w:rPr>
              <w:t>To compare and group together everyday materials on the basis of their electrical conductivity.</w:t>
            </w:r>
          </w:p>
          <w:p w14:paraId="74BC2633" w14:textId="77777777" w:rsidR="004138EC" w:rsidRPr="004138EC" w:rsidRDefault="004138EC" w:rsidP="004138EC">
            <w:pPr>
              <w:rPr>
                <w:sz w:val="24"/>
                <w:szCs w:val="24"/>
              </w:rPr>
            </w:pPr>
            <w:r w:rsidRPr="004138EC">
              <w:rPr>
                <w:sz w:val="24"/>
                <w:szCs w:val="24"/>
              </w:rPr>
              <w:t>To know that some materials will dissolve in liquid to form a solution.</w:t>
            </w:r>
          </w:p>
          <w:p w14:paraId="71126F94" w14:textId="77777777" w:rsidR="004138EC" w:rsidRPr="004138EC" w:rsidRDefault="004138EC" w:rsidP="004138EC">
            <w:pPr>
              <w:rPr>
                <w:sz w:val="24"/>
                <w:szCs w:val="24"/>
              </w:rPr>
            </w:pPr>
            <w:r w:rsidRPr="004138EC">
              <w:rPr>
                <w:sz w:val="24"/>
                <w:szCs w:val="24"/>
              </w:rPr>
              <w:t>To compare and group together everyday materials on the basis of their solubility.</w:t>
            </w:r>
          </w:p>
          <w:p w14:paraId="6B4F871C" w14:textId="77777777" w:rsidR="004138EC" w:rsidRPr="004138EC" w:rsidRDefault="004138EC" w:rsidP="004138EC">
            <w:pPr>
              <w:rPr>
                <w:sz w:val="24"/>
                <w:szCs w:val="24"/>
              </w:rPr>
            </w:pPr>
            <w:r w:rsidRPr="004138EC">
              <w:rPr>
                <w:sz w:val="24"/>
                <w:szCs w:val="24"/>
              </w:rPr>
              <w:lastRenderedPageBreak/>
              <w:t>To use knowledge of solids, liquids and gases to decide how mixtures might be separated, including through filtering, sieving and evaporating.</w:t>
            </w:r>
          </w:p>
          <w:p w14:paraId="64FF313C" w14:textId="77777777" w:rsidR="004138EC" w:rsidRPr="004138EC" w:rsidRDefault="004138EC" w:rsidP="004138EC">
            <w:pPr>
              <w:rPr>
                <w:sz w:val="24"/>
                <w:szCs w:val="24"/>
              </w:rPr>
            </w:pPr>
          </w:p>
          <w:p w14:paraId="74C2A8F3" w14:textId="2D10B293" w:rsidR="00E760E2" w:rsidRPr="004138EC" w:rsidRDefault="004138EC" w:rsidP="004138EC">
            <w:pPr>
              <w:rPr>
                <w:sz w:val="24"/>
                <w:szCs w:val="24"/>
              </w:rPr>
            </w:pPr>
            <w:r w:rsidRPr="004138EC">
              <w:rPr>
                <w:sz w:val="24"/>
                <w:szCs w:val="24"/>
              </w:rPr>
              <w:t>Children will build upon prior learning about different materials, their uses and their properties, as well as dissolving, separating mixtures and irreversible changes. They will sort and classify objects according to their properties. They will explore the properties of materials to find the most suitable material for different purposes. The children will work scientifically and collaboratively to investigate the properties of materials, making predictions and forming conclusions. They will have the opportunity to work in a hands-on way to explore dissolving, identifying the different variables in their own investigations. They will find out about different ways to separate mixtures of materials, using filtering, sieving and evaporating. Finally, they will learn about irreversible changes, through scientific investigations.</w:t>
            </w:r>
          </w:p>
          <w:p w14:paraId="6AD8673D" w14:textId="77777777" w:rsidR="00E760E2" w:rsidRPr="004138EC" w:rsidRDefault="00E760E2" w:rsidP="00E760E2">
            <w:pPr>
              <w:jc w:val="center"/>
              <w:rPr>
                <w:sz w:val="24"/>
                <w:szCs w:val="24"/>
              </w:rPr>
            </w:pPr>
          </w:p>
          <w:p w14:paraId="2C5D0820" w14:textId="4B3E1E21" w:rsidR="00E760E2" w:rsidRPr="00C407B4" w:rsidRDefault="00E760E2" w:rsidP="00E760E2">
            <w:pPr>
              <w:rPr>
                <w:rFonts w:eastAsia="Times New Roman" w:cstheme="minorHAnsi"/>
                <w:color w:val="0B0C0C"/>
                <w:lang w:val="en-GB" w:eastAsia="en-GB"/>
              </w:rPr>
            </w:pPr>
          </w:p>
        </w:tc>
      </w:tr>
      <w:tr w:rsidR="00E760E2" w:rsidRPr="00C407B4" w14:paraId="5106E0AB" w14:textId="77777777" w:rsidTr="00EC4E67">
        <w:trPr>
          <w:trHeight w:val="699"/>
        </w:trPr>
        <w:tc>
          <w:tcPr>
            <w:tcW w:w="2223" w:type="dxa"/>
            <w:vAlign w:val="center"/>
          </w:tcPr>
          <w:p w14:paraId="08DF51E9" w14:textId="754C38D5" w:rsidR="00E760E2" w:rsidRPr="00C407B4" w:rsidRDefault="00E760E2" w:rsidP="00E760E2">
            <w:pPr>
              <w:jc w:val="center"/>
            </w:pPr>
            <w:r w:rsidRPr="00C407B4">
              <w:lastRenderedPageBreak/>
              <w:t>Religious Education</w:t>
            </w:r>
          </w:p>
        </w:tc>
        <w:tc>
          <w:tcPr>
            <w:tcW w:w="13507" w:type="dxa"/>
          </w:tcPr>
          <w:p w14:paraId="171CD741" w14:textId="77777777" w:rsidR="004138EC" w:rsidRPr="004138EC" w:rsidRDefault="004138EC" w:rsidP="004138EC">
            <w:pPr>
              <w:jc w:val="center"/>
              <w:rPr>
                <w:rFonts w:cs="Arial"/>
                <w:b/>
                <w:bCs/>
                <w:sz w:val="24"/>
                <w:szCs w:val="24"/>
              </w:rPr>
            </w:pPr>
            <w:r w:rsidRPr="004138EC">
              <w:rPr>
                <w:rFonts w:cs="Arial"/>
                <w:b/>
                <w:bCs/>
                <w:sz w:val="24"/>
                <w:szCs w:val="24"/>
              </w:rPr>
              <w:t>Creation</w:t>
            </w:r>
          </w:p>
          <w:p w14:paraId="487A9887" w14:textId="77777777" w:rsidR="004138EC" w:rsidRPr="004138EC" w:rsidRDefault="004138EC" w:rsidP="004138EC">
            <w:pPr>
              <w:textAlignment w:val="baseline"/>
              <w:rPr>
                <w:color w:val="000000" w:themeColor="text1"/>
                <w:sz w:val="24"/>
                <w:szCs w:val="24"/>
              </w:rPr>
            </w:pPr>
            <w:r w:rsidRPr="004138EC">
              <w:rPr>
                <w:color w:val="000000" w:themeColor="text1"/>
                <w:sz w:val="24"/>
                <w:szCs w:val="24"/>
              </w:rPr>
              <w:t>Explain what a Steward of creation is. AT1</w:t>
            </w:r>
          </w:p>
          <w:p w14:paraId="223A4A90" w14:textId="77777777" w:rsidR="004138EC" w:rsidRPr="004138EC" w:rsidRDefault="004138EC" w:rsidP="004138EC">
            <w:pPr>
              <w:textAlignment w:val="baseline"/>
              <w:rPr>
                <w:color w:val="000000" w:themeColor="text1"/>
                <w:sz w:val="24"/>
                <w:szCs w:val="24"/>
              </w:rPr>
            </w:pPr>
            <w:r w:rsidRPr="004138EC">
              <w:rPr>
                <w:rFonts w:eastAsiaTheme="minorEastAsia"/>
                <w:color w:val="000000" w:themeColor="text1"/>
                <w:sz w:val="24"/>
                <w:szCs w:val="24"/>
              </w:rPr>
              <w:t>Make links between what scripture says about creation and the responsibility of believers to show care and respect for creation. AT1</w:t>
            </w:r>
          </w:p>
          <w:p w14:paraId="314B2FC9" w14:textId="77777777" w:rsidR="004138EC" w:rsidRPr="004138EC" w:rsidRDefault="004138EC" w:rsidP="004138EC">
            <w:pPr>
              <w:textAlignment w:val="baseline"/>
              <w:rPr>
                <w:color w:val="000000" w:themeColor="text1"/>
                <w:sz w:val="24"/>
                <w:szCs w:val="24"/>
              </w:rPr>
            </w:pPr>
            <w:r w:rsidRPr="004138EC">
              <w:rPr>
                <w:rFonts w:eastAsiaTheme="minorEastAsia"/>
                <w:color w:val="000000" w:themeColor="text1"/>
                <w:sz w:val="24"/>
                <w:szCs w:val="24"/>
              </w:rPr>
              <w:t>Explain the ideas behind Laudato Si. AT1</w:t>
            </w:r>
          </w:p>
          <w:p w14:paraId="2C74F1B6" w14:textId="77777777" w:rsidR="004138EC" w:rsidRPr="004138EC" w:rsidRDefault="004138EC" w:rsidP="004138EC">
            <w:pPr>
              <w:textAlignment w:val="baseline"/>
              <w:rPr>
                <w:color w:val="000000" w:themeColor="text1"/>
                <w:sz w:val="24"/>
                <w:szCs w:val="24"/>
              </w:rPr>
            </w:pPr>
            <w:r w:rsidRPr="004138EC">
              <w:rPr>
                <w:rFonts w:eastAsiaTheme="minorEastAsia"/>
                <w:color w:val="000000" w:themeColor="text1"/>
                <w:sz w:val="24"/>
                <w:szCs w:val="24"/>
              </w:rPr>
              <w:t xml:space="preserve">Compare their own and other people’s ideas about questions  that can be difficult to answer such as why do some people have more than others, why do some people not care for creation AT2 </w:t>
            </w:r>
          </w:p>
          <w:p w14:paraId="1D6995BB" w14:textId="77777777" w:rsidR="004138EC" w:rsidRPr="004138EC" w:rsidRDefault="004138EC" w:rsidP="004138EC">
            <w:pPr>
              <w:textAlignment w:val="baseline"/>
              <w:rPr>
                <w:sz w:val="24"/>
                <w:szCs w:val="24"/>
              </w:rPr>
            </w:pPr>
            <w:r w:rsidRPr="004138EC">
              <w:rPr>
                <w:sz w:val="24"/>
                <w:szCs w:val="24"/>
              </w:rPr>
              <w:t>Describe the story of the call of Abraham,  and/or Abraham and Isaac explaining how this shows Abraham’s trust in God AT1</w:t>
            </w:r>
          </w:p>
          <w:p w14:paraId="76A1ECC4" w14:textId="77777777" w:rsidR="004138EC" w:rsidRPr="004138EC" w:rsidRDefault="004138EC" w:rsidP="004138EC">
            <w:pPr>
              <w:textAlignment w:val="baseline"/>
              <w:rPr>
                <w:sz w:val="24"/>
                <w:szCs w:val="24"/>
              </w:rPr>
            </w:pPr>
            <w:r w:rsidRPr="004138EC">
              <w:rPr>
                <w:sz w:val="24"/>
                <w:szCs w:val="24"/>
              </w:rPr>
              <w:t>Answer the question Do (I, my school, my parish) put the words of Pope Francis into Action? AT3</w:t>
            </w:r>
          </w:p>
          <w:p w14:paraId="7A5604E6" w14:textId="7B16E9F7" w:rsidR="00E760E2" w:rsidRPr="00E15D56" w:rsidRDefault="00E760E2" w:rsidP="004138EC">
            <w:pPr>
              <w:rPr>
                <w:rFonts w:cstheme="minorHAnsi"/>
                <w:b/>
                <w:sz w:val="20"/>
                <w:szCs w:val="20"/>
              </w:rPr>
            </w:pPr>
          </w:p>
        </w:tc>
      </w:tr>
      <w:tr w:rsidR="00E760E2" w:rsidRPr="00C407B4" w14:paraId="2C5D082F" w14:textId="77777777" w:rsidTr="00F34693">
        <w:trPr>
          <w:trHeight w:val="841"/>
        </w:trPr>
        <w:tc>
          <w:tcPr>
            <w:tcW w:w="2223" w:type="dxa"/>
            <w:vAlign w:val="center"/>
          </w:tcPr>
          <w:p w14:paraId="2C5D0827" w14:textId="77777777" w:rsidR="00E760E2" w:rsidRPr="00C407B4" w:rsidRDefault="00E760E2" w:rsidP="00E760E2">
            <w:pPr>
              <w:jc w:val="center"/>
            </w:pPr>
            <w:r w:rsidRPr="00C407B4">
              <w:t>Music</w:t>
            </w:r>
          </w:p>
        </w:tc>
        <w:tc>
          <w:tcPr>
            <w:tcW w:w="13507" w:type="dxa"/>
          </w:tcPr>
          <w:p w14:paraId="2DFC9432" w14:textId="7E5A9B99" w:rsidR="00E760E2" w:rsidRPr="00E760E2" w:rsidRDefault="00E760E2" w:rsidP="00E760E2">
            <w:pPr>
              <w:jc w:val="center"/>
              <w:rPr>
                <w:b/>
                <w:sz w:val="24"/>
                <w:szCs w:val="24"/>
              </w:rPr>
            </w:pPr>
            <w:r w:rsidRPr="00E760E2">
              <w:rPr>
                <w:b/>
                <w:sz w:val="24"/>
                <w:szCs w:val="24"/>
              </w:rPr>
              <w:t>Livin’ on a Prayer</w:t>
            </w:r>
          </w:p>
          <w:p w14:paraId="4DCE11AA" w14:textId="77777777" w:rsidR="00E760E2" w:rsidRPr="00E760E2" w:rsidRDefault="00E760E2" w:rsidP="00E760E2">
            <w:pPr>
              <w:rPr>
                <w:sz w:val="24"/>
                <w:szCs w:val="24"/>
              </w:rPr>
            </w:pPr>
          </w:p>
          <w:p w14:paraId="758875E1" w14:textId="77777777" w:rsidR="00E760E2" w:rsidRPr="00E760E2" w:rsidRDefault="00E760E2" w:rsidP="00E760E2">
            <w:pPr>
              <w:rPr>
                <w:sz w:val="24"/>
                <w:szCs w:val="24"/>
              </w:rPr>
            </w:pPr>
            <w:r w:rsidRPr="00E760E2">
              <w:rPr>
                <w:sz w:val="24"/>
                <w:szCs w:val="24"/>
              </w:rPr>
              <w:t>Learning is focused around one song: Livin' On A Prayer. The material presents an integrated approach to music where games, the dimensions of music (pulse, rhythm, pitch etc), singing and playing instruments are all linked. As well as learning to sing, play, improvise and compose with this song, children will listen and appraise other classic rock songs.</w:t>
            </w:r>
          </w:p>
          <w:p w14:paraId="0F1F31C0" w14:textId="77777777" w:rsidR="00E760E2" w:rsidRPr="00E760E2" w:rsidRDefault="00E760E2" w:rsidP="00E760E2">
            <w:pPr>
              <w:rPr>
                <w:sz w:val="24"/>
                <w:szCs w:val="24"/>
              </w:rPr>
            </w:pPr>
          </w:p>
          <w:p w14:paraId="3AC453B7" w14:textId="77777777" w:rsidR="00E760E2" w:rsidRPr="00E760E2" w:rsidRDefault="00E760E2" w:rsidP="00E760E2">
            <w:pPr>
              <w:rPr>
                <w:sz w:val="24"/>
                <w:szCs w:val="24"/>
              </w:rPr>
            </w:pPr>
            <w:r w:rsidRPr="00E760E2">
              <w:rPr>
                <w:sz w:val="24"/>
                <w:szCs w:val="24"/>
              </w:rPr>
              <w:t>•play and perform in solo and ensemble contexts, using their voices and playing musical instruments with increasing accuracy, fluency, control and expression</w:t>
            </w:r>
          </w:p>
          <w:p w14:paraId="18CC5977" w14:textId="0B437968" w:rsidR="00E760E2" w:rsidRPr="00E760E2" w:rsidRDefault="00E760E2" w:rsidP="00E760E2">
            <w:pPr>
              <w:rPr>
                <w:sz w:val="24"/>
                <w:szCs w:val="24"/>
              </w:rPr>
            </w:pPr>
            <w:r>
              <w:rPr>
                <w:sz w:val="24"/>
                <w:szCs w:val="24"/>
              </w:rPr>
              <w:t>•</w:t>
            </w:r>
            <w:r w:rsidRPr="00E760E2">
              <w:rPr>
                <w:sz w:val="24"/>
                <w:szCs w:val="24"/>
              </w:rPr>
              <w:t>improvise and compose music for a range of purposes using the inter-related dimensions of music</w:t>
            </w:r>
          </w:p>
          <w:p w14:paraId="3E564F3B" w14:textId="5B5BE62A" w:rsidR="00E760E2" w:rsidRPr="00E760E2" w:rsidRDefault="00E760E2" w:rsidP="00E760E2">
            <w:pPr>
              <w:rPr>
                <w:sz w:val="24"/>
                <w:szCs w:val="24"/>
              </w:rPr>
            </w:pPr>
            <w:r>
              <w:rPr>
                <w:sz w:val="24"/>
                <w:szCs w:val="24"/>
              </w:rPr>
              <w:lastRenderedPageBreak/>
              <w:t>•</w:t>
            </w:r>
            <w:r w:rsidRPr="00E760E2">
              <w:rPr>
                <w:sz w:val="24"/>
                <w:szCs w:val="24"/>
              </w:rPr>
              <w:t>listen with attention to detail and recall soun</w:t>
            </w:r>
            <w:r>
              <w:rPr>
                <w:sz w:val="24"/>
                <w:szCs w:val="24"/>
              </w:rPr>
              <w:t>ds with increasing aural memory</w:t>
            </w:r>
            <w:r w:rsidRPr="00E760E2">
              <w:rPr>
                <w:sz w:val="24"/>
                <w:szCs w:val="24"/>
              </w:rPr>
              <w:tab/>
            </w:r>
          </w:p>
          <w:p w14:paraId="45F69BDC" w14:textId="35A18710" w:rsidR="00E760E2" w:rsidRPr="00E760E2" w:rsidRDefault="00E760E2" w:rsidP="00E760E2">
            <w:pPr>
              <w:rPr>
                <w:sz w:val="24"/>
                <w:szCs w:val="24"/>
              </w:rPr>
            </w:pPr>
            <w:r>
              <w:rPr>
                <w:sz w:val="24"/>
                <w:szCs w:val="24"/>
              </w:rPr>
              <w:t>•</w:t>
            </w:r>
            <w:r w:rsidRPr="00E760E2">
              <w:rPr>
                <w:sz w:val="24"/>
                <w:szCs w:val="24"/>
              </w:rPr>
              <w:t>use and understand st</w:t>
            </w:r>
            <w:r>
              <w:rPr>
                <w:sz w:val="24"/>
                <w:szCs w:val="24"/>
              </w:rPr>
              <w:t>aff and other musical notations</w:t>
            </w:r>
          </w:p>
          <w:p w14:paraId="20C61FB7" w14:textId="47C9A0A8" w:rsidR="00E760E2" w:rsidRPr="00E760E2" w:rsidRDefault="00E760E2" w:rsidP="00E760E2">
            <w:pPr>
              <w:rPr>
                <w:sz w:val="24"/>
                <w:szCs w:val="24"/>
              </w:rPr>
            </w:pPr>
            <w:r>
              <w:rPr>
                <w:sz w:val="24"/>
                <w:szCs w:val="24"/>
              </w:rPr>
              <w:t>•</w:t>
            </w:r>
            <w:r w:rsidRPr="00E760E2">
              <w:rPr>
                <w:sz w:val="24"/>
                <w:szCs w:val="24"/>
              </w:rPr>
              <w:t>appreciate and understand a wide range of high-quality live and recorded music drawn from different traditions and from great composers and musicians</w:t>
            </w:r>
          </w:p>
          <w:p w14:paraId="2C5D0829" w14:textId="486AFBA2" w:rsidR="00E760E2" w:rsidRPr="00C5584E" w:rsidRDefault="00E760E2" w:rsidP="00E760E2">
            <w:pPr>
              <w:rPr>
                <w:sz w:val="24"/>
                <w:szCs w:val="24"/>
              </w:rPr>
            </w:pPr>
            <w:r>
              <w:rPr>
                <w:sz w:val="24"/>
                <w:szCs w:val="24"/>
              </w:rPr>
              <w:t>•</w:t>
            </w:r>
            <w:r w:rsidRPr="00E760E2">
              <w:rPr>
                <w:sz w:val="24"/>
                <w:szCs w:val="24"/>
              </w:rPr>
              <w:t>develop an understanding of the history of music</w:t>
            </w:r>
          </w:p>
        </w:tc>
      </w:tr>
      <w:tr w:rsidR="00E760E2" w:rsidRPr="00C407B4" w14:paraId="68F431B7" w14:textId="77777777" w:rsidTr="00F34693">
        <w:trPr>
          <w:trHeight w:val="841"/>
        </w:trPr>
        <w:tc>
          <w:tcPr>
            <w:tcW w:w="2223" w:type="dxa"/>
            <w:vAlign w:val="center"/>
          </w:tcPr>
          <w:p w14:paraId="631481AD" w14:textId="7B2438B5" w:rsidR="00E760E2" w:rsidRPr="00C407B4" w:rsidRDefault="00E760E2" w:rsidP="00E760E2">
            <w:pPr>
              <w:jc w:val="center"/>
            </w:pPr>
            <w:r>
              <w:lastRenderedPageBreak/>
              <w:t>French</w:t>
            </w:r>
          </w:p>
        </w:tc>
        <w:tc>
          <w:tcPr>
            <w:tcW w:w="13507" w:type="dxa"/>
          </w:tcPr>
          <w:p w14:paraId="5BF809D2" w14:textId="77777777" w:rsidR="004138EC" w:rsidRPr="004138EC" w:rsidRDefault="004138EC" w:rsidP="004138EC">
            <w:pPr>
              <w:jc w:val="center"/>
              <w:rPr>
                <w:b/>
                <w:sz w:val="24"/>
                <w:szCs w:val="24"/>
              </w:rPr>
            </w:pPr>
            <w:r w:rsidRPr="004138EC">
              <w:rPr>
                <w:b/>
                <w:sz w:val="24"/>
                <w:szCs w:val="24"/>
              </w:rPr>
              <w:t>Review Year 3-4</w:t>
            </w:r>
          </w:p>
          <w:p w14:paraId="68C9A781" w14:textId="559DAD28" w:rsidR="00E760E2" w:rsidRDefault="004138EC" w:rsidP="004138EC">
            <w:pPr>
              <w:jc w:val="center"/>
              <w:rPr>
                <w:b/>
                <w:sz w:val="24"/>
                <w:szCs w:val="24"/>
              </w:rPr>
            </w:pPr>
            <w:r w:rsidRPr="004138EC">
              <w:rPr>
                <w:b/>
                <w:sz w:val="24"/>
                <w:szCs w:val="24"/>
              </w:rPr>
              <w:t>Emotions</w:t>
            </w:r>
          </w:p>
          <w:p w14:paraId="1B2BF235" w14:textId="77777777" w:rsidR="004138EC" w:rsidRPr="00ED1390" w:rsidRDefault="004138EC" w:rsidP="004138EC">
            <w:pPr>
              <w:rPr>
                <w:sz w:val="24"/>
                <w:szCs w:val="24"/>
              </w:rPr>
            </w:pPr>
            <w:r w:rsidRPr="00ED1390">
              <w:rPr>
                <w:sz w:val="24"/>
                <w:szCs w:val="24"/>
              </w:rPr>
              <w:t>•listen attentively to spoken language and show understanding by joining in and responding</w:t>
            </w:r>
          </w:p>
          <w:p w14:paraId="7FF795C5" w14:textId="77777777" w:rsidR="004138EC" w:rsidRPr="00ED1390" w:rsidRDefault="004138EC" w:rsidP="004138EC">
            <w:pPr>
              <w:rPr>
                <w:sz w:val="24"/>
                <w:szCs w:val="24"/>
              </w:rPr>
            </w:pPr>
            <w:r w:rsidRPr="00ED1390">
              <w:rPr>
                <w:sz w:val="24"/>
                <w:szCs w:val="24"/>
              </w:rPr>
              <w:t>•explore the patterns and sounds of language through songs and rhymes and link the spelling, sound and meaning of words</w:t>
            </w:r>
          </w:p>
          <w:p w14:paraId="5839A173" w14:textId="77777777" w:rsidR="004138EC" w:rsidRPr="00ED1390" w:rsidRDefault="004138EC" w:rsidP="004138EC">
            <w:pPr>
              <w:rPr>
                <w:sz w:val="24"/>
                <w:szCs w:val="24"/>
              </w:rPr>
            </w:pPr>
            <w:r w:rsidRPr="00ED1390">
              <w:rPr>
                <w:sz w:val="24"/>
                <w:szCs w:val="24"/>
              </w:rPr>
              <w:t>•engage in conversations; ask and answer questions; express opinions and respond to those of others; seek clarification and help*</w:t>
            </w:r>
          </w:p>
          <w:p w14:paraId="35F38E6C" w14:textId="77777777" w:rsidR="004138EC" w:rsidRPr="00ED1390" w:rsidRDefault="004138EC" w:rsidP="004138EC">
            <w:pPr>
              <w:rPr>
                <w:sz w:val="24"/>
                <w:szCs w:val="24"/>
              </w:rPr>
            </w:pPr>
            <w:r w:rsidRPr="00ED1390">
              <w:rPr>
                <w:sz w:val="24"/>
                <w:szCs w:val="24"/>
              </w:rPr>
              <w:t>•speak in sentences, using familiar vocabulary, phrases and basic language structures</w:t>
            </w:r>
          </w:p>
          <w:p w14:paraId="5BAB9050" w14:textId="77777777" w:rsidR="004138EC" w:rsidRPr="00ED1390" w:rsidRDefault="004138EC" w:rsidP="004138EC">
            <w:pPr>
              <w:rPr>
                <w:sz w:val="24"/>
                <w:szCs w:val="24"/>
              </w:rPr>
            </w:pPr>
            <w:r w:rsidRPr="00ED1390">
              <w:rPr>
                <w:sz w:val="24"/>
                <w:szCs w:val="24"/>
              </w:rPr>
              <w:t>•develop accurate pronunciation and intonation so that others understand when they are reading aloud or using familiar words and phrases*</w:t>
            </w:r>
          </w:p>
          <w:p w14:paraId="5FCC270D" w14:textId="77777777" w:rsidR="004138EC" w:rsidRPr="00ED1390" w:rsidRDefault="004138EC" w:rsidP="004138EC">
            <w:pPr>
              <w:rPr>
                <w:sz w:val="24"/>
                <w:szCs w:val="24"/>
              </w:rPr>
            </w:pPr>
            <w:r w:rsidRPr="00ED1390">
              <w:rPr>
                <w:sz w:val="24"/>
                <w:szCs w:val="24"/>
              </w:rPr>
              <w:t>•present ideas and information orally to a range of audiences*</w:t>
            </w:r>
          </w:p>
          <w:p w14:paraId="3602FD55" w14:textId="77777777" w:rsidR="004138EC" w:rsidRPr="00ED1390" w:rsidRDefault="004138EC" w:rsidP="004138EC">
            <w:pPr>
              <w:rPr>
                <w:sz w:val="24"/>
                <w:szCs w:val="24"/>
              </w:rPr>
            </w:pPr>
            <w:r w:rsidRPr="00ED1390">
              <w:rPr>
                <w:sz w:val="24"/>
                <w:szCs w:val="24"/>
              </w:rPr>
              <w:t>•read carefully and show understanding of words, phrases and simple writing</w:t>
            </w:r>
          </w:p>
          <w:p w14:paraId="2BBD7707" w14:textId="77777777" w:rsidR="004138EC" w:rsidRPr="00ED1390" w:rsidRDefault="004138EC" w:rsidP="004138EC">
            <w:pPr>
              <w:rPr>
                <w:sz w:val="24"/>
                <w:szCs w:val="24"/>
              </w:rPr>
            </w:pPr>
            <w:r w:rsidRPr="00ED1390">
              <w:rPr>
                <w:sz w:val="24"/>
                <w:szCs w:val="24"/>
              </w:rPr>
              <w:t>•appreciate stories, songs, poems and rhymes in the language</w:t>
            </w:r>
          </w:p>
          <w:p w14:paraId="1E8C1685" w14:textId="77777777" w:rsidR="004138EC" w:rsidRPr="00ED1390" w:rsidRDefault="004138EC" w:rsidP="004138EC">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7F48B106" w14:textId="77777777" w:rsidR="004138EC" w:rsidRPr="00ED1390" w:rsidRDefault="004138EC" w:rsidP="004138EC">
            <w:pPr>
              <w:rPr>
                <w:sz w:val="24"/>
                <w:szCs w:val="24"/>
              </w:rPr>
            </w:pPr>
            <w:r w:rsidRPr="00ED1390">
              <w:rPr>
                <w:sz w:val="24"/>
                <w:szCs w:val="24"/>
              </w:rPr>
              <w:t>•write phrases from memory, and adapt these to create new sentences, to express ideas clearly</w:t>
            </w:r>
          </w:p>
          <w:p w14:paraId="22BC22AD" w14:textId="77777777" w:rsidR="004138EC" w:rsidRPr="00ED1390" w:rsidRDefault="004138EC" w:rsidP="004138EC">
            <w:pPr>
              <w:rPr>
                <w:sz w:val="24"/>
                <w:szCs w:val="24"/>
              </w:rPr>
            </w:pPr>
            <w:r w:rsidRPr="00ED1390">
              <w:rPr>
                <w:sz w:val="24"/>
                <w:szCs w:val="24"/>
              </w:rPr>
              <w:t>•describe people, places, things and actions orally* and in writing</w:t>
            </w:r>
          </w:p>
          <w:p w14:paraId="268B051D" w14:textId="77777777" w:rsidR="004138EC" w:rsidRPr="00ED1390" w:rsidRDefault="004138EC" w:rsidP="004138EC">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3E500134" w14:textId="77777777" w:rsidR="004138EC" w:rsidRDefault="004138EC" w:rsidP="004138EC">
            <w:pPr>
              <w:rPr>
                <w:sz w:val="24"/>
                <w:szCs w:val="24"/>
              </w:rPr>
            </w:pPr>
            <w:r w:rsidRPr="00ED1390">
              <w:rPr>
                <w:sz w:val="24"/>
                <w:szCs w:val="24"/>
              </w:rPr>
              <w:t>•listen attentively to spoken language and show understanding by joining in and responding</w:t>
            </w:r>
            <w:r>
              <w:rPr>
                <w:b/>
                <w:sz w:val="24"/>
                <w:szCs w:val="24"/>
              </w:rPr>
              <w:t>.</w:t>
            </w:r>
          </w:p>
          <w:p w14:paraId="24BFB0F3" w14:textId="0844F0D7" w:rsidR="004138EC" w:rsidRPr="00BA5586" w:rsidRDefault="004138EC" w:rsidP="004138EC">
            <w:pPr>
              <w:rPr>
                <w:b/>
                <w:sz w:val="24"/>
                <w:szCs w:val="24"/>
              </w:rPr>
            </w:pPr>
          </w:p>
        </w:tc>
      </w:tr>
      <w:tr w:rsidR="00E760E2" w:rsidRPr="00C407B4" w14:paraId="2C5D0837" w14:textId="77777777" w:rsidTr="002F1D46">
        <w:trPr>
          <w:trHeight w:val="558"/>
        </w:trPr>
        <w:tc>
          <w:tcPr>
            <w:tcW w:w="2223" w:type="dxa"/>
            <w:vAlign w:val="center"/>
          </w:tcPr>
          <w:p w14:paraId="2C5D0830" w14:textId="77777777" w:rsidR="00E760E2" w:rsidRPr="00C407B4" w:rsidRDefault="00E760E2" w:rsidP="00E760E2">
            <w:pPr>
              <w:jc w:val="center"/>
            </w:pPr>
            <w:r w:rsidRPr="00C407B4">
              <w:t>ICT</w:t>
            </w:r>
          </w:p>
        </w:tc>
        <w:tc>
          <w:tcPr>
            <w:tcW w:w="13507" w:type="dxa"/>
            <w:vAlign w:val="center"/>
          </w:tcPr>
          <w:p w14:paraId="5789DB01" w14:textId="77777777" w:rsidR="004138EC" w:rsidRPr="00176BD3" w:rsidRDefault="004138EC" w:rsidP="004138EC">
            <w:pPr>
              <w:jc w:val="center"/>
              <w:rPr>
                <w:rFonts w:cstheme="minorHAnsi"/>
                <w:bCs/>
                <w:sz w:val="24"/>
                <w:szCs w:val="24"/>
              </w:rPr>
            </w:pPr>
          </w:p>
          <w:p w14:paraId="5EA3A408" w14:textId="77777777" w:rsidR="004138EC" w:rsidRPr="004138EC" w:rsidRDefault="004138EC" w:rsidP="004138EC">
            <w:pPr>
              <w:jc w:val="center"/>
              <w:rPr>
                <w:b/>
                <w:sz w:val="24"/>
                <w:szCs w:val="24"/>
              </w:rPr>
            </w:pPr>
            <w:r w:rsidRPr="004138EC">
              <w:rPr>
                <w:b/>
                <w:sz w:val="24"/>
                <w:szCs w:val="24"/>
              </w:rPr>
              <w:t>5.1 Coding</w:t>
            </w:r>
          </w:p>
          <w:p w14:paraId="46D8AB9C" w14:textId="77777777" w:rsidR="004138EC" w:rsidRPr="000B1FC4" w:rsidRDefault="004138EC" w:rsidP="004138EC">
            <w:pPr>
              <w:rPr>
                <w:sz w:val="24"/>
                <w:szCs w:val="24"/>
              </w:rPr>
            </w:pPr>
            <w:r w:rsidRPr="000B1FC4">
              <w:rPr>
                <w:sz w:val="24"/>
                <w:szCs w:val="24"/>
              </w:rPr>
              <w:t>To begin to simplify code.</w:t>
            </w:r>
          </w:p>
          <w:p w14:paraId="013C5E4F" w14:textId="77777777" w:rsidR="004138EC" w:rsidRPr="000B1FC4" w:rsidRDefault="004138EC" w:rsidP="004138EC">
            <w:pPr>
              <w:rPr>
                <w:sz w:val="24"/>
                <w:szCs w:val="24"/>
              </w:rPr>
            </w:pPr>
            <w:r w:rsidRPr="000B1FC4">
              <w:rPr>
                <w:sz w:val="24"/>
                <w:szCs w:val="24"/>
              </w:rPr>
              <w:t>• To create a playable game.</w:t>
            </w:r>
          </w:p>
          <w:p w14:paraId="03FABFFD" w14:textId="77777777" w:rsidR="004138EC" w:rsidRPr="000B1FC4" w:rsidRDefault="004138EC" w:rsidP="004138EC">
            <w:pPr>
              <w:rPr>
                <w:sz w:val="24"/>
                <w:szCs w:val="24"/>
              </w:rPr>
            </w:pPr>
            <w:r w:rsidRPr="000B1FC4">
              <w:rPr>
                <w:sz w:val="24"/>
                <w:szCs w:val="24"/>
              </w:rPr>
              <w:t>• To understand what a simulation is.</w:t>
            </w:r>
          </w:p>
          <w:p w14:paraId="45A404BC" w14:textId="77777777" w:rsidR="004138EC" w:rsidRPr="000B1FC4" w:rsidRDefault="004138EC" w:rsidP="004138EC">
            <w:pPr>
              <w:rPr>
                <w:sz w:val="24"/>
                <w:szCs w:val="24"/>
              </w:rPr>
            </w:pPr>
            <w:r w:rsidRPr="000B1FC4">
              <w:rPr>
                <w:sz w:val="24"/>
                <w:szCs w:val="24"/>
              </w:rPr>
              <w:lastRenderedPageBreak/>
              <w:t>• To program a simulation using 2Code.</w:t>
            </w:r>
          </w:p>
          <w:p w14:paraId="676644A9" w14:textId="5964E92D" w:rsidR="00707F8F" w:rsidRPr="000B1FC4" w:rsidRDefault="004138EC" w:rsidP="004138EC">
            <w:pPr>
              <w:rPr>
                <w:sz w:val="24"/>
                <w:szCs w:val="24"/>
              </w:rPr>
            </w:pPr>
            <w:r w:rsidRPr="000B1FC4">
              <w:rPr>
                <w:sz w:val="24"/>
                <w:szCs w:val="24"/>
              </w:rPr>
              <w:t>• To know what decomposition and</w:t>
            </w:r>
            <w:r>
              <w:rPr>
                <w:sz w:val="24"/>
                <w:szCs w:val="24"/>
              </w:rPr>
              <w:t xml:space="preserve"> </w:t>
            </w:r>
            <w:r w:rsidRPr="000B1FC4">
              <w:rPr>
                <w:sz w:val="24"/>
                <w:szCs w:val="24"/>
              </w:rPr>
              <w:t>abstraction are in computer science.</w:t>
            </w:r>
          </w:p>
          <w:p w14:paraId="72349320" w14:textId="4A57CA5B" w:rsidR="004138EC" w:rsidRDefault="004138EC" w:rsidP="004138EC">
            <w:pPr>
              <w:rPr>
                <w:sz w:val="24"/>
                <w:szCs w:val="24"/>
              </w:rPr>
            </w:pPr>
            <w:r w:rsidRPr="000B1FC4">
              <w:rPr>
                <w:sz w:val="24"/>
                <w:szCs w:val="24"/>
              </w:rPr>
              <w:t>• To a take a real-life situation, decompose it</w:t>
            </w:r>
            <w:r>
              <w:rPr>
                <w:sz w:val="24"/>
                <w:szCs w:val="24"/>
              </w:rPr>
              <w:t xml:space="preserve"> </w:t>
            </w:r>
            <w:r w:rsidRPr="000B1FC4">
              <w:rPr>
                <w:sz w:val="24"/>
                <w:szCs w:val="24"/>
              </w:rPr>
              <w:t>and think about the level of abstraction.</w:t>
            </w:r>
          </w:p>
          <w:p w14:paraId="4B9EE7E0" w14:textId="77777777" w:rsidR="00C13D9F" w:rsidRDefault="00C13D9F" w:rsidP="004138EC">
            <w:pPr>
              <w:rPr>
                <w:sz w:val="24"/>
                <w:szCs w:val="24"/>
              </w:rPr>
            </w:pPr>
          </w:p>
          <w:p w14:paraId="10C13627" w14:textId="6C9F4566" w:rsidR="00C13D9F" w:rsidRDefault="00245C13" w:rsidP="00C13D9F">
            <w:pPr>
              <w:jc w:val="center"/>
              <w:rPr>
                <w:sz w:val="24"/>
                <w:szCs w:val="24"/>
              </w:rPr>
            </w:pPr>
            <w:hyperlink r:id="rId13" w:history="1">
              <w:r w:rsidRPr="00245C13">
                <w:rPr>
                  <w:rStyle w:val="Hyperlink"/>
                  <w:sz w:val="24"/>
                  <w:szCs w:val="24"/>
                </w:rPr>
                <w:t>Knowledge Organiser</w:t>
              </w:r>
            </w:hyperlink>
            <w:bookmarkStart w:id="0" w:name="_GoBack"/>
            <w:bookmarkEnd w:id="0"/>
          </w:p>
          <w:p w14:paraId="2C5D0831" w14:textId="07A755C9" w:rsidR="00E760E2" w:rsidRPr="00FA2815" w:rsidRDefault="00E760E2" w:rsidP="004138EC">
            <w:pPr>
              <w:rPr>
                <w:sz w:val="24"/>
                <w:szCs w:val="24"/>
              </w:rPr>
            </w:pPr>
          </w:p>
        </w:tc>
      </w:tr>
      <w:tr w:rsidR="00E760E2" w:rsidRPr="00C407B4" w14:paraId="2C5D0847" w14:textId="77777777" w:rsidTr="004138EC">
        <w:trPr>
          <w:trHeight w:val="699"/>
        </w:trPr>
        <w:tc>
          <w:tcPr>
            <w:tcW w:w="2223" w:type="dxa"/>
            <w:vAlign w:val="center"/>
          </w:tcPr>
          <w:p w14:paraId="2C5D0840" w14:textId="77777777" w:rsidR="00E760E2" w:rsidRPr="00C407B4" w:rsidRDefault="00E760E2" w:rsidP="00E760E2">
            <w:pPr>
              <w:jc w:val="center"/>
            </w:pPr>
            <w:r w:rsidRPr="00C407B4">
              <w:lastRenderedPageBreak/>
              <w:t>P.E.</w:t>
            </w:r>
          </w:p>
        </w:tc>
        <w:tc>
          <w:tcPr>
            <w:tcW w:w="13507" w:type="dxa"/>
            <w:vAlign w:val="center"/>
          </w:tcPr>
          <w:p w14:paraId="1599F9EA" w14:textId="77777777" w:rsidR="004138EC" w:rsidRDefault="004138EC" w:rsidP="004138EC">
            <w:pPr>
              <w:jc w:val="center"/>
              <w:rPr>
                <w:rFonts w:cstheme="minorHAnsi"/>
                <w:b/>
                <w:bCs/>
                <w:sz w:val="24"/>
                <w:szCs w:val="24"/>
              </w:rPr>
            </w:pPr>
            <w:r w:rsidRPr="00E73EBC">
              <w:rPr>
                <w:rFonts w:cstheme="minorHAnsi"/>
                <w:b/>
                <w:bCs/>
                <w:sz w:val="24"/>
                <w:szCs w:val="24"/>
              </w:rPr>
              <w:t>Football (Y4)</w:t>
            </w:r>
          </w:p>
          <w:p w14:paraId="4F153F7A" w14:textId="77777777" w:rsidR="004138EC" w:rsidRDefault="004138EC" w:rsidP="004138EC">
            <w:pPr>
              <w:rPr>
                <w:rFonts w:cstheme="minorHAnsi"/>
                <w:b/>
                <w:sz w:val="24"/>
                <w:szCs w:val="24"/>
              </w:rPr>
            </w:pPr>
            <w:r>
              <w:rPr>
                <w:rFonts w:cstheme="minorHAnsi"/>
                <w:b/>
                <w:sz w:val="24"/>
                <w:szCs w:val="24"/>
              </w:rPr>
              <w:t>Curriculum Focus:</w:t>
            </w:r>
          </w:p>
          <w:p w14:paraId="7D31115F" w14:textId="77777777" w:rsidR="004138EC" w:rsidRDefault="004138EC" w:rsidP="004138EC">
            <w:pPr>
              <w:rPr>
                <w:rFonts w:cstheme="minorHAnsi"/>
                <w:bCs/>
                <w:sz w:val="24"/>
                <w:szCs w:val="24"/>
              </w:rPr>
            </w:pPr>
            <w:r>
              <w:rPr>
                <w:rFonts w:cstheme="minorHAnsi"/>
                <w:bCs/>
                <w:sz w:val="24"/>
                <w:szCs w:val="24"/>
              </w:rPr>
              <w:t>Playing competitive games developing stamina and endurance.</w:t>
            </w:r>
          </w:p>
          <w:p w14:paraId="5E74527C" w14:textId="77777777" w:rsidR="004138EC" w:rsidRDefault="004138EC" w:rsidP="004138EC">
            <w:pPr>
              <w:rPr>
                <w:rFonts w:cstheme="minorHAnsi"/>
                <w:bCs/>
                <w:sz w:val="24"/>
                <w:szCs w:val="24"/>
              </w:rPr>
            </w:pPr>
            <w:r>
              <w:rPr>
                <w:rFonts w:cstheme="minorHAnsi"/>
                <w:bCs/>
                <w:sz w:val="24"/>
                <w:szCs w:val="24"/>
              </w:rPr>
              <w:t>Practice and use running, sprinting and dynamic balance in games.</w:t>
            </w:r>
          </w:p>
          <w:p w14:paraId="2C5D0841" w14:textId="5A8F4E52" w:rsidR="00E760E2" w:rsidRPr="004138EC" w:rsidRDefault="004138EC" w:rsidP="004138EC">
            <w:pPr>
              <w:rPr>
                <w:rFonts w:cstheme="minorHAnsi"/>
                <w:b/>
                <w:bCs/>
                <w:sz w:val="24"/>
                <w:szCs w:val="24"/>
              </w:rPr>
            </w:pPr>
            <w:r>
              <w:rPr>
                <w:rFonts w:cstheme="minorHAnsi"/>
                <w:bCs/>
                <w:sz w:val="24"/>
                <w:szCs w:val="24"/>
              </w:rPr>
              <w:t>Work collaboratively to use basic tactics for defending and attacking.</w:t>
            </w:r>
          </w:p>
        </w:tc>
      </w:tr>
      <w:tr w:rsidR="00E760E2" w:rsidRPr="00C407B4" w14:paraId="2C5D084F" w14:textId="77777777" w:rsidTr="00CD6144">
        <w:trPr>
          <w:trHeight w:val="961"/>
        </w:trPr>
        <w:tc>
          <w:tcPr>
            <w:tcW w:w="2223" w:type="dxa"/>
            <w:vAlign w:val="center"/>
          </w:tcPr>
          <w:p w14:paraId="2C5D0848" w14:textId="58DF2691" w:rsidR="00E760E2" w:rsidRPr="00C407B4" w:rsidRDefault="00E760E2" w:rsidP="00E760E2">
            <w:pPr>
              <w:jc w:val="center"/>
            </w:pPr>
            <w:r w:rsidRPr="00C407B4">
              <w:t>PSHE/RSE</w:t>
            </w:r>
          </w:p>
        </w:tc>
        <w:tc>
          <w:tcPr>
            <w:tcW w:w="13507" w:type="dxa"/>
          </w:tcPr>
          <w:p w14:paraId="54041344" w14:textId="77777777" w:rsidR="004138EC" w:rsidRPr="007246F8" w:rsidRDefault="004138EC" w:rsidP="004138EC">
            <w:pPr>
              <w:rPr>
                <w:rFonts w:cs="Arial"/>
                <w:bCs/>
                <w:sz w:val="24"/>
                <w:szCs w:val="24"/>
              </w:rPr>
            </w:pPr>
            <w:r w:rsidRPr="007246F8">
              <w:rPr>
                <w:rFonts w:cs="Arial"/>
                <w:bCs/>
                <w:sz w:val="24"/>
                <w:szCs w:val="24"/>
              </w:rPr>
              <w:t>SCARF:</w:t>
            </w:r>
          </w:p>
          <w:p w14:paraId="3B63EDCC" w14:textId="77777777" w:rsidR="004138EC" w:rsidRPr="007246F8" w:rsidRDefault="004138EC" w:rsidP="004138EC">
            <w:pPr>
              <w:rPr>
                <w:sz w:val="24"/>
                <w:szCs w:val="24"/>
              </w:rPr>
            </w:pPr>
            <w:r w:rsidRPr="007246F8">
              <w:rPr>
                <w:sz w:val="24"/>
                <w:szCs w:val="24"/>
              </w:rPr>
              <w:t>Moving House</w:t>
            </w:r>
          </w:p>
          <w:p w14:paraId="03A679A3" w14:textId="77777777" w:rsidR="004138EC" w:rsidRPr="007246F8" w:rsidRDefault="004138EC" w:rsidP="004138EC">
            <w:pPr>
              <w:rPr>
                <w:sz w:val="24"/>
                <w:szCs w:val="24"/>
              </w:rPr>
            </w:pPr>
            <w:r w:rsidRPr="007246F8">
              <w:rPr>
                <w:sz w:val="24"/>
                <w:szCs w:val="24"/>
              </w:rPr>
              <w:t>Human machines</w:t>
            </w:r>
          </w:p>
          <w:p w14:paraId="2495237B" w14:textId="77777777" w:rsidR="004138EC" w:rsidRPr="007246F8" w:rsidRDefault="004138EC" w:rsidP="004138EC">
            <w:pPr>
              <w:rPr>
                <w:sz w:val="24"/>
                <w:szCs w:val="24"/>
              </w:rPr>
            </w:pPr>
            <w:r w:rsidRPr="007246F8">
              <w:rPr>
                <w:sz w:val="24"/>
                <w:szCs w:val="24"/>
              </w:rPr>
              <w:t>Can you sort it?</w:t>
            </w:r>
          </w:p>
          <w:p w14:paraId="087EE12E" w14:textId="77777777" w:rsidR="004138EC" w:rsidRPr="007246F8" w:rsidRDefault="004138EC" w:rsidP="004138EC">
            <w:pPr>
              <w:rPr>
                <w:sz w:val="24"/>
                <w:szCs w:val="24"/>
              </w:rPr>
            </w:pPr>
            <w:r w:rsidRPr="007246F8">
              <w:rPr>
                <w:sz w:val="24"/>
                <w:szCs w:val="24"/>
              </w:rPr>
              <w:t>How dare you!</w:t>
            </w:r>
          </w:p>
          <w:p w14:paraId="06915DBB" w14:textId="77777777" w:rsidR="004138EC" w:rsidRPr="007246F8" w:rsidRDefault="004138EC" w:rsidP="004138EC">
            <w:pPr>
              <w:rPr>
                <w:sz w:val="24"/>
                <w:szCs w:val="24"/>
              </w:rPr>
            </w:pPr>
            <w:r w:rsidRPr="007246F8">
              <w:rPr>
                <w:sz w:val="24"/>
                <w:szCs w:val="24"/>
              </w:rPr>
              <w:t>How do we make a difference?</w:t>
            </w:r>
          </w:p>
          <w:p w14:paraId="11C5955F" w14:textId="77777777" w:rsidR="004138EC" w:rsidRPr="007246F8" w:rsidRDefault="004138EC" w:rsidP="004138EC">
            <w:pPr>
              <w:rPr>
                <w:sz w:val="24"/>
                <w:szCs w:val="24"/>
              </w:rPr>
            </w:pPr>
            <w:r w:rsidRPr="007246F8">
              <w:rPr>
                <w:sz w:val="24"/>
                <w:szCs w:val="24"/>
              </w:rPr>
              <w:t>In the news!</w:t>
            </w:r>
          </w:p>
          <w:p w14:paraId="64000718" w14:textId="77777777" w:rsidR="004138EC" w:rsidRPr="007246F8" w:rsidRDefault="004138EC" w:rsidP="004138EC">
            <w:pPr>
              <w:rPr>
                <w:sz w:val="24"/>
                <w:szCs w:val="24"/>
              </w:rPr>
            </w:pPr>
            <w:r w:rsidRPr="007246F8">
              <w:rPr>
                <w:sz w:val="24"/>
                <w:szCs w:val="24"/>
              </w:rPr>
              <w:t>This is such a stereotype!</w:t>
            </w:r>
          </w:p>
          <w:p w14:paraId="701D1CA7" w14:textId="77777777" w:rsidR="004138EC" w:rsidRPr="007246F8" w:rsidRDefault="004138EC" w:rsidP="004138EC">
            <w:pPr>
              <w:rPr>
                <w:sz w:val="24"/>
                <w:szCs w:val="24"/>
              </w:rPr>
            </w:pPr>
            <w:r w:rsidRPr="007246F8">
              <w:rPr>
                <w:sz w:val="24"/>
                <w:szCs w:val="24"/>
              </w:rPr>
              <w:t>It’s your right</w:t>
            </w:r>
          </w:p>
          <w:p w14:paraId="27E112F4" w14:textId="77777777" w:rsidR="004138EC" w:rsidRPr="007246F8" w:rsidRDefault="004138EC" w:rsidP="004138EC">
            <w:pPr>
              <w:rPr>
                <w:sz w:val="24"/>
                <w:szCs w:val="24"/>
              </w:rPr>
            </w:pPr>
            <w:r w:rsidRPr="007246F8">
              <w:rPr>
                <w:sz w:val="24"/>
                <w:szCs w:val="24"/>
              </w:rPr>
              <w:t>Basic first aid</w:t>
            </w:r>
          </w:p>
          <w:p w14:paraId="00A0DDDB" w14:textId="77777777" w:rsidR="004138EC" w:rsidRPr="007246F8" w:rsidRDefault="004138EC" w:rsidP="004138EC">
            <w:pPr>
              <w:rPr>
                <w:sz w:val="24"/>
                <w:szCs w:val="24"/>
              </w:rPr>
            </w:pPr>
            <w:r w:rsidRPr="007246F8">
              <w:rPr>
                <w:sz w:val="24"/>
                <w:szCs w:val="24"/>
              </w:rPr>
              <w:t>Logo quiz</w:t>
            </w:r>
          </w:p>
          <w:p w14:paraId="366BCB6A" w14:textId="77777777" w:rsidR="004138EC" w:rsidRPr="007246F8" w:rsidRDefault="004138EC" w:rsidP="004138EC">
            <w:pPr>
              <w:rPr>
                <w:sz w:val="24"/>
                <w:szCs w:val="24"/>
              </w:rPr>
            </w:pPr>
            <w:r w:rsidRPr="007246F8">
              <w:rPr>
                <w:sz w:val="24"/>
                <w:szCs w:val="24"/>
              </w:rPr>
              <w:t>Harold’s seven Rs</w:t>
            </w:r>
          </w:p>
          <w:p w14:paraId="60676578" w14:textId="77777777" w:rsidR="004138EC" w:rsidRPr="007246F8" w:rsidRDefault="004138EC" w:rsidP="004138EC">
            <w:pPr>
              <w:rPr>
                <w:sz w:val="24"/>
                <w:szCs w:val="24"/>
              </w:rPr>
            </w:pPr>
            <w:r w:rsidRPr="007246F8">
              <w:rPr>
                <w:sz w:val="24"/>
                <w:szCs w:val="24"/>
              </w:rPr>
              <w:t>Harold’s expenses</w:t>
            </w:r>
          </w:p>
          <w:p w14:paraId="79AC883A" w14:textId="77777777" w:rsidR="004138EC" w:rsidRPr="007246F8" w:rsidRDefault="004138EC" w:rsidP="004138EC">
            <w:pPr>
              <w:rPr>
                <w:rFonts w:cs="Arial"/>
                <w:bCs/>
                <w:sz w:val="24"/>
                <w:szCs w:val="24"/>
              </w:rPr>
            </w:pPr>
            <w:r w:rsidRPr="007246F8">
              <w:rPr>
                <w:sz w:val="24"/>
                <w:szCs w:val="24"/>
              </w:rPr>
              <w:t>Why pay taxes?</w:t>
            </w:r>
          </w:p>
          <w:p w14:paraId="2C5D0849" w14:textId="3982F542" w:rsidR="00E760E2" w:rsidRPr="00C407B4" w:rsidRDefault="00E760E2" w:rsidP="00E760E2"/>
        </w:tc>
      </w:tr>
    </w:tbl>
    <w:p w14:paraId="56774B10" w14:textId="4A09953F" w:rsidR="005E364E" w:rsidRDefault="005E364E" w:rsidP="005E364E">
      <w:pPr>
        <w:rPr>
          <w:sz w:val="24"/>
          <w:szCs w:val="24"/>
        </w:rPr>
      </w:pPr>
    </w:p>
    <w:p w14:paraId="1A5061AA" w14:textId="77777777" w:rsidR="00E760E2" w:rsidRDefault="00E760E2" w:rsidP="00E760E2">
      <w:pPr>
        <w:framePr w:hSpace="180" w:wrap="around" w:vAnchor="text" w:hAnchor="margin" w:x="-793" w:y="227"/>
        <w:jc w:val="center"/>
        <w:rPr>
          <w:b/>
          <w:sz w:val="24"/>
          <w:szCs w:val="24"/>
        </w:rPr>
      </w:pPr>
    </w:p>
    <w:p w14:paraId="57D826AB" w14:textId="2714ECB5" w:rsidR="00E760E2" w:rsidRDefault="00E760E2" w:rsidP="004138EC">
      <w:pPr>
        <w:rPr>
          <w:sz w:val="24"/>
          <w:szCs w:val="24"/>
        </w:rPr>
      </w:pPr>
    </w:p>
    <w:sectPr w:rsidR="00E760E2"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C9F64" w14:textId="77777777" w:rsidR="005B3AF8" w:rsidRDefault="005B3AF8" w:rsidP="003B0720">
      <w:pPr>
        <w:spacing w:after="0" w:line="240" w:lineRule="auto"/>
      </w:pPr>
      <w:r>
        <w:separator/>
      </w:r>
    </w:p>
  </w:endnote>
  <w:endnote w:type="continuationSeparator" w:id="0">
    <w:p w14:paraId="2B9CA34E" w14:textId="77777777" w:rsidR="005B3AF8" w:rsidRDefault="005B3AF8"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9E216" w14:textId="77777777" w:rsidR="005B3AF8" w:rsidRDefault="005B3AF8" w:rsidP="003B0720">
      <w:pPr>
        <w:spacing w:after="0" w:line="240" w:lineRule="auto"/>
      </w:pPr>
      <w:r>
        <w:separator/>
      </w:r>
    </w:p>
  </w:footnote>
  <w:footnote w:type="continuationSeparator" w:id="0">
    <w:p w14:paraId="073109A4" w14:textId="77777777" w:rsidR="005B3AF8" w:rsidRDefault="005B3AF8"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5"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2"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4"/>
  </w:num>
  <w:num w:numId="4">
    <w:abstractNumId w:val="12"/>
  </w:num>
  <w:num w:numId="5">
    <w:abstractNumId w:val="11"/>
  </w:num>
  <w:num w:numId="6">
    <w:abstractNumId w:val="0"/>
  </w:num>
  <w:num w:numId="7">
    <w:abstractNumId w:val="23"/>
  </w:num>
  <w:num w:numId="8">
    <w:abstractNumId w:val="7"/>
  </w:num>
  <w:num w:numId="9">
    <w:abstractNumId w:val="31"/>
  </w:num>
  <w:num w:numId="10">
    <w:abstractNumId w:val="33"/>
  </w:num>
  <w:num w:numId="11">
    <w:abstractNumId w:val="2"/>
  </w:num>
  <w:num w:numId="12">
    <w:abstractNumId w:val="32"/>
  </w:num>
  <w:num w:numId="13">
    <w:abstractNumId w:val="6"/>
  </w:num>
  <w:num w:numId="14">
    <w:abstractNumId w:val="30"/>
  </w:num>
  <w:num w:numId="15">
    <w:abstractNumId w:val="10"/>
  </w:num>
  <w:num w:numId="16">
    <w:abstractNumId w:val="13"/>
  </w:num>
  <w:num w:numId="17">
    <w:abstractNumId w:val="36"/>
  </w:num>
  <w:num w:numId="18">
    <w:abstractNumId w:val="25"/>
  </w:num>
  <w:num w:numId="19">
    <w:abstractNumId w:val="15"/>
  </w:num>
  <w:num w:numId="20">
    <w:abstractNumId w:val="26"/>
  </w:num>
  <w:num w:numId="21">
    <w:abstractNumId w:val="18"/>
  </w:num>
  <w:num w:numId="22">
    <w:abstractNumId w:val="19"/>
  </w:num>
  <w:num w:numId="23">
    <w:abstractNumId w:val="3"/>
  </w:num>
  <w:num w:numId="24">
    <w:abstractNumId w:val="9"/>
  </w:num>
  <w:num w:numId="25">
    <w:abstractNumId w:val="5"/>
  </w:num>
  <w:num w:numId="26">
    <w:abstractNumId w:val="1"/>
  </w:num>
  <w:num w:numId="27">
    <w:abstractNumId w:val="28"/>
  </w:num>
  <w:num w:numId="28">
    <w:abstractNumId w:val="8"/>
  </w:num>
  <w:num w:numId="29">
    <w:abstractNumId w:val="22"/>
  </w:num>
  <w:num w:numId="30">
    <w:abstractNumId w:val="24"/>
  </w:num>
  <w:num w:numId="31">
    <w:abstractNumId w:val="29"/>
  </w:num>
  <w:num w:numId="32">
    <w:abstractNumId w:val="20"/>
  </w:num>
  <w:num w:numId="33">
    <w:abstractNumId w:val="34"/>
  </w:num>
  <w:num w:numId="34">
    <w:abstractNumId w:val="16"/>
  </w:num>
  <w:num w:numId="35">
    <w:abstractNumId w:val="35"/>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76D72"/>
    <w:rsid w:val="000964F1"/>
    <w:rsid w:val="000B1FC4"/>
    <w:rsid w:val="000D2715"/>
    <w:rsid w:val="000D2FFC"/>
    <w:rsid w:val="00115847"/>
    <w:rsid w:val="001159B2"/>
    <w:rsid w:val="00120354"/>
    <w:rsid w:val="00130A51"/>
    <w:rsid w:val="0016499C"/>
    <w:rsid w:val="00176BD3"/>
    <w:rsid w:val="001C4A0C"/>
    <w:rsid w:val="001F2E52"/>
    <w:rsid w:val="002221E5"/>
    <w:rsid w:val="00245C13"/>
    <w:rsid w:val="00250C1B"/>
    <w:rsid w:val="0025118D"/>
    <w:rsid w:val="00254474"/>
    <w:rsid w:val="002B70C7"/>
    <w:rsid w:val="002C47B4"/>
    <w:rsid w:val="002E0A12"/>
    <w:rsid w:val="002E7ECF"/>
    <w:rsid w:val="00307F6F"/>
    <w:rsid w:val="00321DBB"/>
    <w:rsid w:val="00325883"/>
    <w:rsid w:val="003309E3"/>
    <w:rsid w:val="003356E4"/>
    <w:rsid w:val="00365679"/>
    <w:rsid w:val="00367787"/>
    <w:rsid w:val="00371DCC"/>
    <w:rsid w:val="003B0720"/>
    <w:rsid w:val="003B576B"/>
    <w:rsid w:val="00407211"/>
    <w:rsid w:val="004138EC"/>
    <w:rsid w:val="00416A48"/>
    <w:rsid w:val="00436306"/>
    <w:rsid w:val="004606DE"/>
    <w:rsid w:val="004629CA"/>
    <w:rsid w:val="00481BB8"/>
    <w:rsid w:val="004E6757"/>
    <w:rsid w:val="005123F4"/>
    <w:rsid w:val="005902A6"/>
    <w:rsid w:val="005B3AF8"/>
    <w:rsid w:val="005B5161"/>
    <w:rsid w:val="005C3C6D"/>
    <w:rsid w:val="005C7A3C"/>
    <w:rsid w:val="005E364E"/>
    <w:rsid w:val="00604218"/>
    <w:rsid w:val="00612F75"/>
    <w:rsid w:val="00626156"/>
    <w:rsid w:val="006311C9"/>
    <w:rsid w:val="00635199"/>
    <w:rsid w:val="00656938"/>
    <w:rsid w:val="006B15E6"/>
    <w:rsid w:val="006B3AA8"/>
    <w:rsid w:val="006C2653"/>
    <w:rsid w:val="006C7559"/>
    <w:rsid w:val="006E239B"/>
    <w:rsid w:val="006F2C9F"/>
    <w:rsid w:val="006F6E4E"/>
    <w:rsid w:val="00707F8F"/>
    <w:rsid w:val="007246F8"/>
    <w:rsid w:val="007345BA"/>
    <w:rsid w:val="007769D1"/>
    <w:rsid w:val="0079487A"/>
    <w:rsid w:val="007D6840"/>
    <w:rsid w:val="007E1518"/>
    <w:rsid w:val="00814018"/>
    <w:rsid w:val="008144DA"/>
    <w:rsid w:val="0083136E"/>
    <w:rsid w:val="00851929"/>
    <w:rsid w:val="008616CA"/>
    <w:rsid w:val="0086352E"/>
    <w:rsid w:val="00897DC5"/>
    <w:rsid w:val="008A31C6"/>
    <w:rsid w:val="008B5005"/>
    <w:rsid w:val="008D515A"/>
    <w:rsid w:val="00902DF7"/>
    <w:rsid w:val="00925664"/>
    <w:rsid w:val="009371D4"/>
    <w:rsid w:val="009932A7"/>
    <w:rsid w:val="009C6DD2"/>
    <w:rsid w:val="009D6C7D"/>
    <w:rsid w:val="009F0599"/>
    <w:rsid w:val="00A00D89"/>
    <w:rsid w:val="00A01696"/>
    <w:rsid w:val="00A0715D"/>
    <w:rsid w:val="00A3114E"/>
    <w:rsid w:val="00A46C79"/>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A5586"/>
    <w:rsid w:val="00BC74CF"/>
    <w:rsid w:val="00BF1141"/>
    <w:rsid w:val="00BF1B01"/>
    <w:rsid w:val="00C13D9F"/>
    <w:rsid w:val="00C14FE5"/>
    <w:rsid w:val="00C407B4"/>
    <w:rsid w:val="00C43917"/>
    <w:rsid w:val="00C5584E"/>
    <w:rsid w:val="00C74343"/>
    <w:rsid w:val="00C85D0D"/>
    <w:rsid w:val="00CB3F6F"/>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760E2"/>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Knowledge-Organiser-Unit-5.1-Coding.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5-Cycle-A-Art-Architecture.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98BB-E14A-4306-97FE-828C601B795A}">
  <ds:schemaRef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3</cp:revision>
  <dcterms:created xsi:type="dcterms:W3CDTF">2021-10-20T11:58:00Z</dcterms:created>
  <dcterms:modified xsi:type="dcterms:W3CDTF">2021-10-20T11:59:00Z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