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7399524F" w:rsidR="002C47B4" w:rsidRPr="003B576B" w:rsidRDefault="002C47B4" w:rsidP="00EF4317">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EF4317">
              <w:rPr>
                <w:b/>
                <w:color w:val="FFFF00"/>
                <w:sz w:val="28"/>
              </w:rPr>
              <w:t>erm 1</w:t>
            </w:r>
            <w:r>
              <w:rPr>
                <w:b/>
                <w:color w:val="FFFF00"/>
                <w:sz w:val="28"/>
              </w:rPr>
              <w:t xml:space="preserve"> – Cycle A</w:t>
            </w:r>
          </w:p>
        </w:tc>
      </w:tr>
      <w:tr w:rsidR="00EF4317" w:rsidRPr="003B576B" w14:paraId="2C5D07FA" w14:textId="77777777" w:rsidTr="00CF727F">
        <w:trPr>
          <w:trHeight w:val="961"/>
        </w:trPr>
        <w:tc>
          <w:tcPr>
            <w:tcW w:w="2223" w:type="dxa"/>
            <w:vAlign w:val="center"/>
          </w:tcPr>
          <w:p w14:paraId="2C5D07E5" w14:textId="77777777" w:rsidR="00EF4317" w:rsidRPr="003B576B" w:rsidRDefault="00EF4317" w:rsidP="00EF4317">
            <w:pPr>
              <w:jc w:val="center"/>
              <w:rPr>
                <w:sz w:val="24"/>
                <w:szCs w:val="24"/>
              </w:rPr>
            </w:pPr>
            <w:r w:rsidRPr="003B576B">
              <w:rPr>
                <w:sz w:val="24"/>
                <w:szCs w:val="24"/>
              </w:rPr>
              <w:t>Topic</w:t>
            </w:r>
          </w:p>
        </w:tc>
        <w:tc>
          <w:tcPr>
            <w:tcW w:w="13507" w:type="dxa"/>
            <w:vAlign w:val="center"/>
          </w:tcPr>
          <w:p w14:paraId="3BF99878" w14:textId="77777777" w:rsidR="00EF4317" w:rsidRPr="003B576B" w:rsidRDefault="00EF4317" w:rsidP="00EF4317">
            <w:pPr>
              <w:jc w:val="center"/>
              <w:rPr>
                <w:sz w:val="24"/>
                <w:szCs w:val="24"/>
              </w:rPr>
            </w:pPr>
            <w:r w:rsidRPr="003B576B">
              <w:rPr>
                <w:sz w:val="24"/>
                <w:szCs w:val="24"/>
              </w:rPr>
              <w:t xml:space="preserve"> I Spy with my Little Eye</w:t>
            </w:r>
          </w:p>
          <w:p w14:paraId="715B0DF4" w14:textId="77777777" w:rsidR="00EF4317" w:rsidRPr="003B576B" w:rsidRDefault="00EF4317" w:rsidP="00EF4317">
            <w:pPr>
              <w:jc w:val="center"/>
              <w:rPr>
                <w:sz w:val="24"/>
                <w:szCs w:val="24"/>
              </w:rPr>
            </w:pPr>
            <w:r w:rsidRPr="003B576B">
              <w:rPr>
                <w:noProof/>
                <w:sz w:val="24"/>
                <w:szCs w:val="24"/>
                <w:lang w:val="en-GB" w:eastAsia="en-GB"/>
              </w:rPr>
              <w:drawing>
                <wp:inline distT="0" distB="0" distL="0" distR="0" wp14:anchorId="4D334C17" wp14:editId="43FAF156">
                  <wp:extent cx="1240652" cy="994299"/>
                  <wp:effectExtent l="0" t="0" r="0" b="0"/>
                  <wp:docPr id="31" name="Picture 31" descr="streets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ets clipart - Clip 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067" cy="1013866"/>
                          </a:xfrm>
                          <a:prstGeom prst="rect">
                            <a:avLst/>
                          </a:prstGeom>
                          <a:noFill/>
                          <a:ln>
                            <a:noFill/>
                          </a:ln>
                        </pic:spPr>
                      </pic:pic>
                    </a:graphicData>
                  </a:graphic>
                </wp:inline>
              </w:drawing>
            </w:r>
          </w:p>
          <w:p w14:paraId="2C5D07E7" w14:textId="664D6AE5" w:rsidR="00EF4317" w:rsidRPr="003B576B" w:rsidRDefault="00EF4317" w:rsidP="00EF4317">
            <w:pPr>
              <w:jc w:val="center"/>
              <w:rPr>
                <w:rFonts w:cs="Arial"/>
                <w:sz w:val="24"/>
                <w:szCs w:val="24"/>
              </w:rPr>
            </w:pPr>
          </w:p>
        </w:tc>
      </w:tr>
      <w:tr w:rsidR="00EF4317" w:rsidRPr="003B576B" w14:paraId="17B58006" w14:textId="77777777" w:rsidTr="006A122C">
        <w:trPr>
          <w:trHeight w:val="961"/>
        </w:trPr>
        <w:tc>
          <w:tcPr>
            <w:tcW w:w="2223" w:type="dxa"/>
            <w:vAlign w:val="center"/>
          </w:tcPr>
          <w:p w14:paraId="0501ECAB" w14:textId="672ADFAB" w:rsidR="00EF4317" w:rsidRPr="003B576B" w:rsidRDefault="00EF4317" w:rsidP="00EF4317">
            <w:pPr>
              <w:jc w:val="center"/>
              <w:rPr>
                <w:sz w:val="24"/>
                <w:szCs w:val="24"/>
              </w:rPr>
            </w:pPr>
            <w:r>
              <w:rPr>
                <w:sz w:val="24"/>
                <w:szCs w:val="24"/>
              </w:rPr>
              <w:t>WOW Experience</w:t>
            </w:r>
          </w:p>
        </w:tc>
        <w:tc>
          <w:tcPr>
            <w:tcW w:w="13507" w:type="dxa"/>
          </w:tcPr>
          <w:p w14:paraId="35E11A2A" w14:textId="2860CF5C" w:rsidR="00EF4317" w:rsidRPr="0083136E" w:rsidRDefault="00F42D9B" w:rsidP="00EF4317">
            <w:pPr>
              <w:pStyle w:val="Default"/>
            </w:pPr>
            <w:r>
              <w:t>Walk around Malmesbury with a local resident and a visit to the museum to look at artifacts.</w:t>
            </w:r>
          </w:p>
        </w:tc>
      </w:tr>
      <w:tr w:rsidR="00EF4317" w:rsidRPr="00002D0F" w14:paraId="2C5D0815" w14:textId="77777777" w:rsidTr="00CF727F">
        <w:trPr>
          <w:trHeight w:val="961"/>
        </w:trPr>
        <w:tc>
          <w:tcPr>
            <w:tcW w:w="2223" w:type="dxa"/>
            <w:vAlign w:val="center"/>
          </w:tcPr>
          <w:p w14:paraId="2C5D07FB" w14:textId="77777777" w:rsidR="00EF4317" w:rsidRPr="00002D0F" w:rsidRDefault="00EF4317" w:rsidP="00EF4317">
            <w:pPr>
              <w:jc w:val="center"/>
            </w:pPr>
            <w:r w:rsidRPr="00002D0F">
              <w:t>History/Geography</w:t>
            </w:r>
          </w:p>
        </w:tc>
        <w:tc>
          <w:tcPr>
            <w:tcW w:w="13507" w:type="dxa"/>
          </w:tcPr>
          <w:p w14:paraId="73E2EBD6" w14:textId="77777777" w:rsidR="00EF4317" w:rsidRPr="003B576B" w:rsidRDefault="00EF4317" w:rsidP="00EF4317">
            <w:pPr>
              <w:rPr>
                <w:rFonts w:cs="Arial"/>
                <w:sz w:val="24"/>
                <w:szCs w:val="24"/>
              </w:rPr>
            </w:pPr>
            <w:r w:rsidRPr="003B576B">
              <w:rPr>
                <w:rFonts w:cs="Arial"/>
                <w:sz w:val="24"/>
                <w:szCs w:val="24"/>
              </w:rPr>
              <w:t>N.C: Changes within living history.</w:t>
            </w:r>
          </w:p>
          <w:p w14:paraId="637E70CB" w14:textId="77777777" w:rsidR="00EF4317" w:rsidRPr="003B576B" w:rsidRDefault="00EF4317" w:rsidP="00EF4317">
            <w:pPr>
              <w:rPr>
                <w:rFonts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052"/>
            </w:tblGrid>
            <w:tr w:rsidR="00EF4317" w:rsidRPr="003B576B" w14:paraId="670649CF" w14:textId="77777777" w:rsidTr="004D46FE">
              <w:trPr>
                <w:trHeight w:val="109"/>
              </w:trPr>
              <w:tc>
                <w:tcPr>
                  <w:tcW w:w="2052" w:type="dxa"/>
                </w:tcPr>
                <w:p w14:paraId="04BA05EC" w14:textId="77777777" w:rsidR="00EF4317" w:rsidRPr="003B576B" w:rsidRDefault="00EF4317" w:rsidP="00B11B8B">
                  <w:pPr>
                    <w:framePr w:hSpace="180" w:wrap="around" w:vAnchor="text" w:hAnchor="margin" w:x="-793" w:y="227"/>
                    <w:autoSpaceDE w:val="0"/>
                    <w:autoSpaceDN w:val="0"/>
                    <w:adjustRightInd w:val="0"/>
                    <w:spacing w:after="0" w:line="240" w:lineRule="auto"/>
                    <w:ind w:left="-118"/>
                    <w:rPr>
                      <w:rFonts w:cs="Arial"/>
                      <w:sz w:val="24"/>
                      <w:szCs w:val="24"/>
                    </w:rPr>
                  </w:pPr>
                  <w:r w:rsidRPr="003B576B">
                    <w:rPr>
                      <w:rFonts w:cs="Arial"/>
                      <w:color w:val="000000"/>
                      <w:sz w:val="24"/>
                      <w:szCs w:val="24"/>
                    </w:rPr>
                    <w:t>Significant historical places in our own locality</w:t>
                  </w:r>
                </w:p>
                <w:p w14:paraId="6F81F0F8" w14:textId="77777777" w:rsidR="00EF4317" w:rsidRPr="003B576B" w:rsidRDefault="00EF4317" w:rsidP="00B11B8B">
                  <w:pPr>
                    <w:framePr w:hSpace="180" w:wrap="around" w:vAnchor="text" w:hAnchor="margin" w:x="-793" w:y="227"/>
                    <w:autoSpaceDE w:val="0"/>
                    <w:autoSpaceDN w:val="0"/>
                    <w:adjustRightInd w:val="0"/>
                    <w:spacing w:after="0" w:line="240" w:lineRule="auto"/>
                    <w:rPr>
                      <w:rFonts w:cs="Times New Roman"/>
                      <w:color w:val="000000"/>
                      <w:sz w:val="24"/>
                      <w:szCs w:val="24"/>
                    </w:rPr>
                  </w:pPr>
                </w:p>
              </w:tc>
            </w:tr>
          </w:tbl>
          <w:p w14:paraId="774A83CE" w14:textId="77777777" w:rsidR="00EF4317" w:rsidRPr="003B576B" w:rsidRDefault="00EF4317" w:rsidP="00EF4317">
            <w:pPr>
              <w:rPr>
                <w:rFonts w:cs="Arial"/>
                <w:sz w:val="24"/>
                <w:szCs w:val="24"/>
              </w:rPr>
            </w:pPr>
            <w:r w:rsidRPr="003B576B">
              <w:rPr>
                <w:rFonts w:cs="Arial"/>
                <w:sz w:val="24"/>
                <w:szCs w:val="24"/>
              </w:rPr>
              <w:t xml:space="preserve">Local History: Our high street </w:t>
            </w:r>
          </w:p>
          <w:p w14:paraId="652DDC84" w14:textId="77777777" w:rsidR="00EF4317" w:rsidRPr="003B576B" w:rsidRDefault="00EF4317" w:rsidP="00EF4317">
            <w:pPr>
              <w:rPr>
                <w:rStyle w:val="Emphasis"/>
                <w:rFonts w:cs="Arial"/>
                <w:i w:val="0"/>
                <w:color w:val="0070C0"/>
                <w:sz w:val="24"/>
                <w:szCs w:val="24"/>
                <w:lang w:val="en"/>
              </w:rPr>
            </w:pPr>
            <w:r w:rsidRPr="003B576B">
              <w:rPr>
                <w:rStyle w:val="Emphasis"/>
                <w:rFonts w:cs="Arial"/>
                <w:color w:val="0070C0"/>
                <w:sz w:val="24"/>
                <w:szCs w:val="24"/>
                <w:lang w:val="en"/>
              </w:rPr>
              <w:t>How has my High Street changed since the 1950s?</w:t>
            </w:r>
          </w:p>
          <w:p w14:paraId="3F819490" w14:textId="77777777" w:rsidR="00EF4317" w:rsidRPr="003B576B" w:rsidRDefault="00EF4317" w:rsidP="00EF4317">
            <w:pPr>
              <w:pStyle w:val="Default"/>
              <w:rPr>
                <w:rFonts w:asciiTheme="minorHAnsi" w:hAnsiTheme="minorHAnsi"/>
                <w:color w:val="0070C0"/>
              </w:rPr>
            </w:pPr>
            <w:r w:rsidRPr="003B576B">
              <w:rPr>
                <w:rFonts w:asciiTheme="minorHAnsi" w:hAnsiTheme="minorHAnsi"/>
                <w:color w:val="0070C0"/>
              </w:rPr>
              <w:t xml:space="preserve">What was the high street like before? </w:t>
            </w:r>
          </w:p>
          <w:p w14:paraId="692D2736" w14:textId="77777777" w:rsidR="00EF4317" w:rsidRPr="003B576B" w:rsidRDefault="00EF4317" w:rsidP="00EF4317">
            <w:pPr>
              <w:pStyle w:val="Default"/>
              <w:rPr>
                <w:rFonts w:asciiTheme="minorHAnsi" w:hAnsiTheme="minorHAnsi"/>
                <w:color w:val="0070C0"/>
              </w:rPr>
            </w:pPr>
            <w:r w:rsidRPr="003B576B">
              <w:rPr>
                <w:rFonts w:asciiTheme="minorHAnsi" w:hAnsiTheme="minorHAnsi"/>
                <w:bCs/>
                <w:color w:val="0070C0"/>
              </w:rPr>
              <w:t xml:space="preserve">How has the high street changed? </w:t>
            </w:r>
          </w:p>
          <w:p w14:paraId="2F33855C" w14:textId="77777777" w:rsidR="00EF4317" w:rsidRDefault="00EF4317" w:rsidP="00EF4317">
            <w:pPr>
              <w:pStyle w:val="Default"/>
              <w:rPr>
                <w:rFonts w:asciiTheme="minorHAnsi" w:hAnsiTheme="minorHAnsi"/>
                <w:bCs/>
                <w:color w:val="0070C0"/>
              </w:rPr>
            </w:pPr>
            <w:r w:rsidRPr="003B576B">
              <w:rPr>
                <w:rFonts w:asciiTheme="minorHAnsi" w:hAnsiTheme="minorHAnsi"/>
                <w:bCs/>
                <w:color w:val="0070C0"/>
              </w:rPr>
              <w:t xml:space="preserve">What was in these shops before? </w:t>
            </w:r>
          </w:p>
          <w:p w14:paraId="2C5D07FF" w14:textId="2B607C95" w:rsidR="00F42D9B" w:rsidRPr="00EF4317" w:rsidRDefault="00B11B8B" w:rsidP="00B11B8B">
            <w:pPr>
              <w:pStyle w:val="Default"/>
              <w:jc w:val="center"/>
              <w:rPr>
                <w:rFonts w:asciiTheme="minorHAnsi" w:hAnsiTheme="minorHAnsi"/>
                <w:color w:val="0070C0"/>
              </w:rPr>
            </w:pPr>
            <w:hyperlink r:id="rId12" w:history="1">
              <w:r w:rsidRPr="00B11B8B">
                <w:rPr>
                  <w:rStyle w:val="Hyperlink"/>
                </w:rPr>
                <w:t>Knowledge Organiser</w:t>
              </w:r>
            </w:hyperlink>
          </w:p>
        </w:tc>
      </w:tr>
      <w:tr w:rsidR="00EF4317" w:rsidRPr="00002D0F" w14:paraId="2C5D081E" w14:textId="77777777" w:rsidTr="00A110A5">
        <w:trPr>
          <w:trHeight w:val="961"/>
        </w:trPr>
        <w:tc>
          <w:tcPr>
            <w:tcW w:w="2223" w:type="dxa"/>
            <w:vAlign w:val="center"/>
          </w:tcPr>
          <w:p w14:paraId="2C5D0816" w14:textId="77777777" w:rsidR="00EF4317" w:rsidRPr="00002D0F" w:rsidRDefault="00EF4317" w:rsidP="00EF4317">
            <w:pPr>
              <w:jc w:val="center"/>
            </w:pPr>
            <w:r w:rsidRPr="00002D0F">
              <w:lastRenderedPageBreak/>
              <w:t>Art/ D &amp; T</w:t>
            </w:r>
          </w:p>
        </w:tc>
        <w:tc>
          <w:tcPr>
            <w:tcW w:w="13507" w:type="dxa"/>
            <w:vAlign w:val="center"/>
          </w:tcPr>
          <w:p w14:paraId="533E4D6C" w14:textId="77777777" w:rsidR="00EF4317" w:rsidRPr="003B576B" w:rsidRDefault="00EF4317" w:rsidP="00EF4317">
            <w:pPr>
              <w:rPr>
                <w:rFonts w:cs="Arial"/>
                <w:sz w:val="24"/>
                <w:szCs w:val="24"/>
              </w:rPr>
            </w:pPr>
            <w:r w:rsidRPr="003B576B">
              <w:rPr>
                <w:rFonts w:cs="Arial"/>
                <w:sz w:val="24"/>
                <w:szCs w:val="24"/>
              </w:rPr>
              <w:t xml:space="preserve">DT: </w:t>
            </w:r>
          </w:p>
          <w:p w14:paraId="182D19E7" w14:textId="77777777" w:rsidR="00EF4317" w:rsidRPr="003B576B" w:rsidRDefault="00EF4317" w:rsidP="00EF4317">
            <w:pPr>
              <w:rPr>
                <w:sz w:val="24"/>
                <w:szCs w:val="24"/>
              </w:rPr>
            </w:pPr>
            <w:r w:rsidRPr="003B576B">
              <w:rPr>
                <w:rFonts w:cs="Arial"/>
                <w:sz w:val="24"/>
                <w:szCs w:val="24"/>
              </w:rPr>
              <w:t>Design a box for a cup cake + Baking skills.</w:t>
            </w:r>
          </w:p>
          <w:p w14:paraId="15477B74" w14:textId="77777777" w:rsidR="00EF4317" w:rsidRPr="00D01757" w:rsidRDefault="00EF4317" w:rsidP="00EF4317">
            <w:pPr>
              <w:pStyle w:val="Default"/>
              <w:rPr>
                <w:rFonts w:asciiTheme="minorHAnsi" w:hAnsiTheme="minorHAnsi"/>
              </w:rPr>
            </w:pPr>
            <w:r w:rsidRPr="00D01757">
              <w:rPr>
                <w:rFonts w:asciiTheme="minorHAnsi" w:hAnsiTheme="minorHAnsi"/>
              </w:rPr>
              <w:t xml:space="preserve">•design purposeful, functional, appealing products for themselves and other users based on design criteria </w:t>
            </w:r>
          </w:p>
          <w:p w14:paraId="7257BE05" w14:textId="77777777" w:rsidR="00EF4317" w:rsidRPr="00D01757" w:rsidRDefault="00EF4317" w:rsidP="00EF4317">
            <w:pPr>
              <w:pStyle w:val="Default"/>
              <w:rPr>
                <w:rFonts w:asciiTheme="minorHAnsi" w:hAnsiTheme="minorHAnsi"/>
              </w:rPr>
            </w:pPr>
            <w:r w:rsidRPr="00D01757">
              <w:rPr>
                <w:rFonts w:asciiTheme="minorHAnsi" w:hAnsiTheme="minorHAnsi"/>
              </w:rPr>
              <w:t>•generate, develop, model and communicate their ideas through talking, drawing, templates, mock-ups and, where appropriate, information and communication technology</w:t>
            </w:r>
          </w:p>
          <w:p w14:paraId="2B21BE74" w14:textId="77777777" w:rsidR="00EF4317" w:rsidRPr="00D01757" w:rsidRDefault="00EF4317" w:rsidP="00EF4317">
            <w:pPr>
              <w:pStyle w:val="Default"/>
              <w:rPr>
                <w:rFonts w:asciiTheme="minorHAnsi" w:hAnsiTheme="minorHAnsi"/>
              </w:rPr>
            </w:pPr>
            <w:r w:rsidRPr="00D01757">
              <w:rPr>
                <w:rFonts w:asciiTheme="minorHAnsi" w:hAnsiTheme="minorHAnsi"/>
              </w:rPr>
              <w:t xml:space="preserve">Make </w:t>
            </w:r>
          </w:p>
          <w:p w14:paraId="48942CB3" w14:textId="77777777" w:rsidR="00EF4317" w:rsidRPr="00D01757" w:rsidRDefault="00EF4317" w:rsidP="00EF4317">
            <w:pPr>
              <w:pStyle w:val="Default"/>
              <w:rPr>
                <w:rFonts w:asciiTheme="minorHAnsi" w:hAnsiTheme="minorHAnsi"/>
              </w:rPr>
            </w:pPr>
            <w:r w:rsidRPr="00D01757">
              <w:rPr>
                <w:rFonts w:asciiTheme="minorHAnsi" w:hAnsiTheme="minorHAnsi"/>
              </w:rPr>
              <w:t xml:space="preserve">•select from and use a range of tools and equipment to perform practical tasks [for example, cutting, shaping, joining and finishing] </w:t>
            </w:r>
          </w:p>
          <w:p w14:paraId="7783B095" w14:textId="77777777" w:rsidR="00EF4317" w:rsidRPr="00D01757" w:rsidRDefault="00EF4317" w:rsidP="00EF4317">
            <w:pPr>
              <w:pStyle w:val="Default"/>
              <w:rPr>
                <w:rFonts w:asciiTheme="minorHAnsi" w:hAnsiTheme="minorHAnsi"/>
              </w:rPr>
            </w:pPr>
            <w:r w:rsidRPr="00D01757">
              <w:rPr>
                <w:rFonts w:asciiTheme="minorHAnsi" w:hAnsiTheme="minorHAnsi"/>
              </w:rPr>
              <w:t>•select from and use a wide range of materials and components, including construction materials, textiles and ingredients, according to their characteristics</w:t>
            </w:r>
          </w:p>
          <w:p w14:paraId="121A3101" w14:textId="77777777" w:rsidR="00EF4317" w:rsidRPr="00D01757" w:rsidRDefault="00EF4317" w:rsidP="00EF4317">
            <w:pPr>
              <w:pStyle w:val="Default"/>
              <w:rPr>
                <w:rFonts w:asciiTheme="minorHAnsi" w:hAnsiTheme="minorHAnsi"/>
              </w:rPr>
            </w:pPr>
            <w:r w:rsidRPr="00D01757">
              <w:rPr>
                <w:rFonts w:asciiTheme="minorHAnsi" w:hAnsiTheme="minorHAnsi"/>
              </w:rPr>
              <w:t xml:space="preserve">Evaluate </w:t>
            </w:r>
          </w:p>
          <w:p w14:paraId="11D6A3FF" w14:textId="77777777" w:rsidR="00EF4317" w:rsidRPr="00D01757" w:rsidRDefault="00EF4317" w:rsidP="00EF4317">
            <w:pPr>
              <w:pStyle w:val="Default"/>
              <w:rPr>
                <w:rFonts w:asciiTheme="minorHAnsi" w:hAnsiTheme="minorHAnsi"/>
              </w:rPr>
            </w:pPr>
            <w:r w:rsidRPr="00D01757">
              <w:rPr>
                <w:rFonts w:asciiTheme="minorHAnsi" w:hAnsiTheme="minorHAnsi"/>
              </w:rPr>
              <w:t xml:space="preserve">•explore and evaluate a range of existing products </w:t>
            </w:r>
          </w:p>
          <w:p w14:paraId="725E1CB0" w14:textId="77777777" w:rsidR="00EF4317" w:rsidRPr="00D01757" w:rsidRDefault="00EF4317" w:rsidP="00EF4317">
            <w:pPr>
              <w:pStyle w:val="Default"/>
              <w:rPr>
                <w:rFonts w:asciiTheme="minorHAnsi" w:hAnsiTheme="minorHAnsi"/>
              </w:rPr>
            </w:pPr>
            <w:r w:rsidRPr="00D01757">
              <w:rPr>
                <w:rFonts w:asciiTheme="minorHAnsi" w:hAnsiTheme="minorHAnsi"/>
              </w:rPr>
              <w:t>•evaluate their ideas and products against design criteria</w:t>
            </w:r>
          </w:p>
          <w:p w14:paraId="1F7F8ED7" w14:textId="77777777" w:rsidR="00EF4317" w:rsidRPr="00D01757" w:rsidRDefault="00EF4317" w:rsidP="00EF4317">
            <w:pPr>
              <w:pStyle w:val="Default"/>
              <w:rPr>
                <w:rFonts w:asciiTheme="minorHAnsi" w:hAnsiTheme="minorHAnsi"/>
              </w:rPr>
            </w:pPr>
            <w:r w:rsidRPr="00D01757">
              <w:rPr>
                <w:rFonts w:asciiTheme="minorHAnsi" w:hAnsiTheme="minorHAnsi"/>
              </w:rPr>
              <w:t xml:space="preserve">Technical knowledge </w:t>
            </w:r>
          </w:p>
          <w:p w14:paraId="7B978E2A" w14:textId="77777777" w:rsidR="00EF4317" w:rsidRPr="00D01757" w:rsidRDefault="00EF4317" w:rsidP="00EF4317">
            <w:pPr>
              <w:pStyle w:val="Default"/>
              <w:rPr>
                <w:rFonts w:asciiTheme="minorHAnsi" w:hAnsiTheme="minorHAnsi"/>
              </w:rPr>
            </w:pPr>
            <w:r w:rsidRPr="00D01757">
              <w:rPr>
                <w:rFonts w:asciiTheme="minorHAnsi" w:hAnsiTheme="minorHAnsi"/>
              </w:rPr>
              <w:t xml:space="preserve">•build structures, exploring how they can be made stronger, stiffer and more stable </w:t>
            </w:r>
          </w:p>
          <w:p w14:paraId="0035ED14" w14:textId="7AA9C0CD" w:rsidR="00EF4317" w:rsidRDefault="00EF4317" w:rsidP="00EF4317">
            <w:pPr>
              <w:pStyle w:val="Default"/>
              <w:rPr>
                <w:rFonts w:asciiTheme="minorHAnsi" w:hAnsiTheme="minorHAnsi"/>
              </w:rPr>
            </w:pPr>
            <w:r w:rsidRPr="00D01757">
              <w:rPr>
                <w:rFonts w:asciiTheme="minorHAnsi" w:hAnsiTheme="minorHAnsi"/>
              </w:rPr>
              <w:t>•explore and use mechanisms [for example, levers, sliders, wheels and axles], in their products.</w:t>
            </w:r>
          </w:p>
          <w:p w14:paraId="02560E4A" w14:textId="77777777" w:rsidR="00B11B8B" w:rsidRDefault="00B11B8B" w:rsidP="00B11B8B">
            <w:pPr>
              <w:pStyle w:val="Default"/>
              <w:rPr>
                <w:rFonts w:asciiTheme="minorHAnsi" w:hAnsiTheme="minorHAnsi"/>
              </w:rPr>
            </w:pPr>
          </w:p>
          <w:p w14:paraId="2C5D0817" w14:textId="3EB64FA9" w:rsidR="00EF4317" w:rsidRPr="0083136E" w:rsidRDefault="00B11B8B" w:rsidP="00B11B8B">
            <w:pPr>
              <w:pStyle w:val="Default"/>
              <w:jc w:val="center"/>
              <w:rPr>
                <w:bCs/>
              </w:rPr>
            </w:pPr>
            <w:hyperlink r:id="rId13" w:history="1">
              <w:r w:rsidRPr="00B11B8B">
                <w:rPr>
                  <w:rStyle w:val="Hyperlink"/>
                  <w:rFonts w:asciiTheme="minorHAnsi" w:hAnsiTheme="minorHAnsi"/>
                </w:rPr>
                <w:t>Knowledge Organiser</w:t>
              </w:r>
            </w:hyperlink>
          </w:p>
        </w:tc>
      </w:tr>
      <w:tr w:rsidR="00EF4317" w:rsidRPr="00002D0F" w14:paraId="2C5D0826" w14:textId="77777777" w:rsidTr="00CF727F">
        <w:trPr>
          <w:trHeight w:val="961"/>
        </w:trPr>
        <w:tc>
          <w:tcPr>
            <w:tcW w:w="2223" w:type="dxa"/>
            <w:vAlign w:val="center"/>
          </w:tcPr>
          <w:p w14:paraId="2C5D081F" w14:textId="77777777" w:rsidR="00EF4317" w:rsidRPr="00002D0F" w:rsidRDefault="00EF4317" w:rsidP="00EF4317">
            <w:pPr>
              <w:jc w:val="center"/>
            </w:pPr>
            <w:r w:rsidRPr="00002D0F">
              <w:t>Science</w:t>
            </w:r>
          </w:p>
        </w:tc>
        <w:tc>
          <w:tcPr>
            <w:tcW w:w="13507" w:type="dxa"/>
          </w:tcPr>
          <w:p w14:paraId="7F6628ED" w14:textId="77777777" w:rsidR="00EF4317" w:rsidRPr="00EF4317" w:rsidRDefault="00EF4317" w:rsidP="00EF4317">
            <w:pPr>
              <w:jc w:val="center"/>
              <w:rPr>
                <w:rFonts w:cstheme="minorHAnsi"/>
                <w:b/>
                <w:bCs/>
                <w:sz w:val="24"/>
                <w:szCs w:val="24"/>
              </w:rPr>
            </w:pPr>
            <w:r w:rsidRPr="00EF4317">
              <w:rPr>
                <w:rFonts w:cstheme="minorHAnsi"/>
                <w:b/>
                <w:bCs/>
                <w:sz w:val="24"/>
                <w:szCs w:val="24"/>
              </w:rPr>
              <w:t>Uses of everyday materials (Y2)</w:t>
            </w:r>
          </w:p>
          <w:p w14:paraId="0D3D05DC" w14:textId="77777777" w:rsidR="00EF4317" w:rsidRPr="00EF4317" w:rsidRDefault="00EF4317" w:rsidP="00EF4317">
            <w:pPr>
              <w:rPr>
                <w:rFonts w:cstheme="minorHAnsi"/>
                <w:bCs/>
                <w:sz w:val="24"/>
                <w:szCs w:val="24"/>
              </w:rPr>
            </w:pPr>
            <w:r w:rsidRPr="00EF4317">
              <w:rPr>
                <w:rFonts w:cstheme="minorHAnsi"/>
                <w:bCs/>
                <w:sz w:val="24"/>
                <w:szCs w:val="24"/>
              </w:rPr>
              <w:t>NC: To identify and compare the suitability of a variety of everyday materials, including wood, metal, plastic, glass, brick, rock, paper and cardboard for particular uses.</w:t>
            </w:r>
          </w:p>
          <w:p w14:paraId="791682D7" w14:textId="77777777" w:rsidR="00EF4317" w:rsidRPr="00EF4317" w:rsidRDefault="00EF4317" w:rsidP="00EF4317">
            <w:pPr>
              <w:rPr>
                <w:rFonts w:cstheme="minorHAnsi"/>
                <w:bCs/>
                <w:sz w:val="24"/>
                <w:szCs w:val="24"/>
              </w:rPr>
            </w:pPr>
            <w:r w:rsidRPr="00EF4317">
              <w:rPr>
                <w:rFonts w:cstheme="minorHAnsi"/>
                <w:bCs/>
                <w:sz w:val="24"/>
                <w:szCs w:val="24"/>
              </w:rPr>
              <w:t>To identify and classify the uses of everyday materials.</w:t>
            </w:r>
          </w:p>
          <w:p w14:paraId="6FA65B9A" w14:textId="77777777" w:rsidR="00EF4317" w:rsidRPr="00EF4317" w:rsidRDefault="00EF4317" w:rsidP="00EF4317">
            <w:pPr>
              <w:rPr>
                <w:rFonts w:cstheme="minorHAnsi"/>
                <w:bCs/>
                <w:sz w:val="24"/>
                <w:szCs w:val="24"/>
              </w:rPr>
            </w:pPr>
            <w:r w:rsidRPr="00EF4317">
              <w:rPr>
                <w:rFonts w:cstheme="minorHAnsi"/>
                <w:bCs/>
                <w:sz w:val="24"/>
                <w:szCs w:val="24"/>
              </w:rPr>
              <w:t>To gather and record data to help in answering questions.</w:t>
            </w:r>
          </w:p>
          <w:p w14:paraId="5C15198E" w14:textId="77777777" w:rsidR="00EF4317" w:rsidRPr="00EF4317" w:rsidRDefault="00EF4317" w:rsidP="00EF4317">
            <w:pPr>
              <w:rPr>
                <w:rFonts w:cstheme="minorHAnsi"/>
                <w:bCs/>
                <w:sz w:val="24"/>
                <w:szCs w:val="24"/>
              </w:rPr>
            </w:pPr>
            <w:r w:rsidRPr="00EF4317">
              <w:rPr>
                <w:rFonts w:cstheme="minorHAnsi"/>
                <w:bCs/>
                <w:sz w:val="24"/>
                <w:szCs w:val="24"/>
              </w:rPr>
              <w:t>To find out how the shapes of solid objects made from some materials can be changed by squashing, bending, twisting and stretching.</w:t>
            </w:r>
          </w:p>
          <w:p w14:paraId="30824B1B" w14:textId="77777777" w:rsidR="00EF4317" w:rsidRPr="00EF4317" w:rsidRDefault="00EF4317" w:rsidP="00EF4317">
            <w:pPr>
              <w:rPr>
                <w:rFonts w:cstheme="minorHAnsi"/>
                <w:bCs/>
                <w:sz w:val="24"/>
                <w:szCs w:val="24"/>
              </w:rPr>
            </w:pPr>
            <w:r w:rsidRPr="00EF4317">
              <w:rPr>
                <w:rFonts w:cstheme="minorHAnsi"/>
                <w:bCs/>
                <w:sz w:val="24"/>
                <w:szCs w:val="24"/>
              </w:rPr>
              <w:t>To find out about people who have developed new materials.</w:t>
            </w:r>
          </w:p>
          <w:p w14:paraId="11882194" w14:textId="77777777" w:rsidR="00EF4317" w:rsidRPr="00EF4317" w:rsidRDefault="00EF4317" w:rsidP="00EF4317">
            <w:pPr>
              <w:jc w:val="center"/>
              <w:rPr>
                <w:rFonts w:cstheme="minorHAnsi"/>
                <w:bCs/>
                <w:sz w:val="24"/>
                <w:szCs w:val="24"/>
              </w:rPr>
            </w:pPr>
          </w:p>
          <w:p w14:paraId="2C5D0820" w14:textId="2E7CEB48" w:rsidR="00EF4317" w:rsidRPr="0083136E" w:rsidRDefault="00EF4317" w:rsidP="00EF4317">
            <w:pPr>
              <w:shd w:val="clear" w:color="auto" w:fill="FFFFFF"/>
              <w:spacing w:after="75"/>
              <w:rPr>
                <w:rFonts w:eastAsia="Times New Roman" w:cstheme="minorHAnsi"/>
                <w:color w:val="0B0C0C"/>
                <w:lang w:val="en-GB" w:eastAsia="en-GB"/>
              </w:rPr>
            </w:pPr>
            <w:r w:rsidRPr="00EF4317">
              <w:rPr>
                <w:rFonts w:cstheme="minorHAnsi"/>
                <w:bCs/>
                <w:sz w:val="24"/>
                <w:szCs w:val="24"/>
              </w:rPr>
              <w:t xml:space="preserve">Children will expand their knowledge about the uses of everyday materials including wood, plastic, metal, glass, brick, paper and cardboard. They will compare the suitability of different everyday materials for different purposes. They explore how objects made of </w:t>
            </w:r>
            <w:r w:rsidRPr="00EF4317">
              <w:rPr>
                <w:rFonts w:cstheme="minorHAnsi"/>
                <w:bCs/>
                <w:sz w:val="24"/>
                <w:szCs w:val="24"/>
              </w:rPr>
              <w:lastRenderedPageBreak/>
              <w:t>some everyday materials can change shape and how the recycling process is able to reuse some everyday materials numerous times. Children will learn about new discoveries with a specific focus on John McAdam. Children will work scientifically to identify the uses of everyday materials in the local area.</w:t>
            </w:r>
          </w:p>
        </w:tc>
      </w:tr>
      <w:tr w:rsidR="00EF4317" w:rsidRPr="00002D0F" w14:paraId="5106E0AB" w14:textId="77777777" w:rsidTr="00CF727F">
        <w:trPr>
          <w:trHeight w:val="961"/>
        </w:trPr>
        <w:tc>
          <w:tcPr>
            <w:tcW w:w="2223" w:type="dxa"/>
            <w:vAlign w:val="center"/>
          </w:tcPr>
          <w:p w14:paraId="08DF51E9" w14:textId="2D8F4AF8" w:rsidR="00EF4317" w:rsidRPr="00002D0F" w:rsidRDefault="00EF4317" w:rsidP="00EF4317">
            <w:pPr>
              <w:jc w:val="center"/>
            </w:pPr>
            <w:r>
              <w:lastRenderedPageBreak/>
              <w:t>Religious Education</w:t>
            </w:r>
          </w:p>
        </w:tc>
        <w:tc>
          <w:tcPr>
            <w:tcW w:w="13507" w:type="dxa"/>
          </w:tcPr>
          <w:p w14:paraId="0A2CF813" w14:textId="77777777" w:rsidR="00EF4317" w:rsidRDefault="00EF4317" w:rsidP="00EF4317">
            <w:pPr>
              <w:jc w:val="center"/>
              <w:rPr>
                <w:rFonts w:cs="Arial"/>
                <w:b/>
                <w:bCs/>
                <w:sz w:val="24"/>
                <w:szCs w:val="24"/>
              </w:rPr>
            </w:pPr>
            <w:r>
              <w:rPr>
                <w:rFonts w:cs="Arial"/>
                <w:b/>
                <w:bCs/>
                <w:sz w:val="24"/>
                <w:szCs w:val="24"/>
              </w:rPr>
              <w:t>Creation</w:t>
            </w:r>
          </w:p>
          <w:p w14:paraId="7A359B29" w14:textId="77777777" w:rsidR="00EF4317" w:rsidRDefault="00EF4317" w:rsidP="00EF4317">
            <w:pPr>
              <w:spacing w:line="276" w:lineRule="auto"/>
              <w:rPr>
                <w:rFonts w:cstheme="minorHAnsi"/>
                <w:b/>
                <w:sz w:val="20"/>
                <w:szCs w:val="20"/>
              </w:rPr>
            </w:pPr>
            <w:r w:rsidRPr="000339D4">
              <w:rPr>
                <w:rFonts w:cstheme="minorHAnsi"/>
                <w:sz w:val="20"/>
                <w:szCs w:val="20"/>
              </w:rPr>
              <w:t>Pupils will be able to recognise that Bible stories have meanings, they will recognise that we use the Bible stories in mass to help us understand how God wants us to live AT1</w:t>
            </w:r>
          </w:p>
          <w:p w14:paraId="758E5ED0" w14:textId="77777777" w:rsidR="00EF4317" w:rsidRPr="000339D4" w:rsidRDefault="00EF4317" w:rsidP="00EF4317">
            <w:pPr>
              <w:spacing w:line="276" w:lineRule="auto"/>
              <w:rPr>
                <w:rFonts w:cstheme="minorHAnsi"/>
                <w:b/>
                <w:sz w:val="20"/>
                <w:szCs w:val="20"/>
              </w:rPr>
            </w:pPr>
            <w:r w:rsidRPr="000339D4">
              <w:rPr>
                <w:rFonts w:cstheme="minorHAnsi"/>
                <w:sz w:val="20"/>
                <w:szCs w:val="20"/>
              </w:rPr>
              <w:t xml:space="preserve">Pupils will be able to retell the story of Amos AT1 </w:t>
            </w:r>
          </w:p>
          <w:p w14:paraId="71D8598E" w14:textId="77777777" w:rsidR="00EF4317" w:rsidRPr="000339D4" w:rsidRDefault="00EF4317" w:rsidP="00EF4317">
            <w:pPr>
              <w:spacing w:line="276" w:lineRule="auto"/>
              <w:rPr>
                <w:rFonts w:cstheme="minorHAnsi"/>
                <w:sz w:val="20"/>
                <w:szCs w:val="20"/>
              </w:rPr>
            </w:pPr>
            <w:r w:rsidRPr="000339D4">
              <w:rPr>
                <w:rFonts w:cstheme="minorHAnsi"/>
                <w:sz w:val="20"/>
                <w:szCs w:val="20"/>
              </w:rPr>
              <w:t xml:space="preserve">Pupils will be to use the words Bible, Old Testament, New Testament, Gospel, Creation, Liturgy of the Word,   Homily, Bidding prayers,  correctly and explain very simply their meaning AT1 </w:t>
            </w:r>
          </w:p>
          <w:p w14:paraId="13F09081" w14:textId="77777777" w:rsidR="00EF4317" w:rsidRDefault="00EF4317" w:rsidP="00EF4317">
            <w:pPr>
              <w:spacing w:line="276" w:lineRule="auto"/>
              <w:rPr>
                <w:rFonts w:cstheme="minorHAnsi"/>
                <w:sz w:val="20"/>
                <w:szCs w:val="20"/>
              </w:rPr>
            </w:pPr>
            <w:r w:rsidRPr="000339D4">
              <w:rPr>
                <w:rFonts w:cstheme="minorHAnsi"/>
                <w:sz w:val="20"/>
                <w:szCs w:val="20"/>
              </w:rPr>
              <w:t>Pupils will be able to ask and respond to questions about what Amos felt when called by God and what Amos was called to do AT2</w:t>
            </w:r>
          </w:p>
          <w:p w14:paraId="0EE45858" w14:textId="77777777" w:rsidR="00EF4317" w:rsidRPr="000339D4" w:rsidRDefault="00EF4317" w:rsidP="00EF4317">
            <w:pPr>
              <w:spacing w:line="276" w:lineRule="auto"/>
              <w:rPr>
                <w:rFonts w:cstheme="minorHAnsi"/>
                <w:sz w:val="20"/>
                <w:szCs w:val="20"/>
              </w:rPr>
            </w:pPr>
            <w:r w:rsidRPr="000339D4">
              <w:rPr>
                <w:rFonts w:cstheme="minorHAnsi"/>
                <w:sz w:val="20"/>
                <w:szCs w:val="20"/>
              </w:rPr>
              <w:t>Pupils will be able to ask questions  about whether the world Amos lived in was fair</w:t>
            </w:r>
            <w:r>
              <w:rPr>
                <w:rFonts w:cstheme="minorHAnsi"/>
                <w:sz w:val="20"/>
                <w:szCs w:val="20"/>
              </w:rPr>
              <w:t>.</w:t>
            </w:r>
          </w:p>
          <w:p w14:paraId="7A5604E6" w14:textId="5A65B065" w:rsidR="00EF4317" w:rsidRPr="0083136E" w:rsidRDefault="00EF4317" w:rsidP="00EF4317">
            <w:pPr>
              <w:rPr>
                <w:rFonts w:cstheme="minorHAnsi"/>
                <w:bCs/>
              </w:rPr>
            </w:pPr>
          </w:p>
        </w:tc>
      </w:tr>
      <w:tr w:rsidR="00EF4317" w:rsidRPr="00002D0F" w14:paraId="2C5D082F" w14:textId="77777777" w:rsidTr="00CF727F">
        <w:trPr>
          <w:trHeight w:val="961"/>
        </w:trPr>
        <w:tc>
          <w:tcPr>
            <w:tcW w:w="2223" w:type="dxa"/>
            <w:vAlign w:val="center"/>
          </w:tcPr>
          <w:p w14:paraId="2C5D0827" w14:textId="77777777" w:rsidR="00EF4317" w:rsidRPr="00002D0F" w:rsidRDefault="00EF4317" w:rsidP="00EF4317">
            <w:pPr>
              <w:jc w:val="center"/>
            </w:pPr>
            <w:r w:rsidRPr="00002D0F">
              <w:t>Music</w:t>
            </w:r>
          </w:p>
        </w:tc>
        <w:tc>
          <w:tcPr>
            <w:tcW w:w="13507" w:type="dxa"/>
          </w:tcPr>
          <w:p w14:paraId="047C850D" w14:textId="0B36B05D" w:rsidR="00EF4317" w:rsidRPr="00EF4317" w:rsidRDefault="00EF4317" w:rsidP="00EF4317">
            <w:pPr>
              <w:jc w:val="center"/>
              <w:rPr>
                <w:rFonts w:cstheme="minorHAnsi"/>
                <w:b/>
                <w:bCs/>
                <w:sz w:val="24"/>
                <w:szCs w:val="24"/>
              </w:rPr>
            </w:pPr>
            <w:r w:rsidRPr="00EF4317">
              <w:rPr>
                <w:rFonts w:cstheme="minorHAnsi"/>
                <w:b/>
                <w:bCs/>
                <w:sz w:val="24"/>
                <w:szCs w:val="24"/>
              </w:rPr>
              <w:t>Hey you</w:t>
            </w:r>
          </w:p>
          <w:p w14:paraId="3808FE3E" w14:textId="77777777" w:rsidR="00EF4317" w:rsidRPr="00A82399" w:rsidRDefault="00EF4317" w:rsidP="00EF4317">
            <w:pPr>
              <w:rPr>
                <w:rFonts w:cstheme="minorHAnsi"/>
                <w:bCs/>
                <w:sz w:val="24"/>
                <w:szCs w:val="24"/>
              </w:rPr>
            </w:pPr>
            <w:r w:rsidRPr="00A82399">
              <w:rPr>
                <w:rFonts w:cstheme="minorHAnsi"/>
                <w:bCs/>
                <w:sz w:val="24"/>
                <w:szCs w:val="24"/>
              </w:rPr>
              <w:t>Hey You! is an Old-School Hip Hop style for children to learn about the differences between pulse, rhythm and pitch and to learn how to rap and enjoy it in its original form.</w:t>
            </w:r>
          </w:p>
          <w:p w14:paraId="4C0E650B" w14:textId="77777777" w:rsidR="00EF4317" w:rsidRDefault="00EF4317" w:rsidP="00EF4317">
            <w:pPr>
              <w:rPr>
                <w:rFonts w:cstheme="minorHAnsi"/>
                <w:bCs/>
                <w:sz w:val="24"/>
                <w:szCs w:val="24"/>
              </w:rPr>
            </w:pPr>
            <w:r w:rsidRPr="00A82399">
              <w:rPr>
                <w:rFonts w:cstheme="minorHAnsi"/>
                <w:bCs/>
                <w:sz w:val="24"/>
                <w:szCs w:val="24"/>
              </w:rPr>
              <w:t>As well as learning to sing, play, improvise and compose with this song, children will listen and appraise other Old-School Hip Hop tunes.</w:t>
            </w:r>
          </w:p>
          <w:p w14:paraId="5F472CA3" w14:textId="77777777" w:rsidR="00EF4317" w:rsidRDefault="00EF4317" w:rsidP="00EF4317">
            <w:pPr>
              <w:rPr>
                <w:rFonts w:cstheme="minorHAnsi"/>
                <w:bCs/>
                <w:sz w:val="24"/>
                <w:szCs w:val="24"/>
              </w:rPr>
            </w:pPr>
          </w:p>
          <w:p w14:paraId="48885AA8" w14:textId="77777777" w:rsidR="00EF4317" w:rsidRPr="00120354" w:rsidRDefault="00EF4317" w:rsidP="00EF4317">
            <w:pPr>
              <w:pStyle w:val="ListParagraph"/>
              <w:numPr>
                <w:ilvl w:val="0"/>
                <w:numId w:val="25"/>
              </w:numPr>
              <w:rPr>
                <w:rFonts w:cstheme="minorHAnsi"/>
                <w:bCs/>
                <w:sz w:val="24"/>
                <w:szCs w:val="24"/>
              </w:rPr>
            </w:pPr>
            <w:r w:rsidRPr="00120354">
              <w:rPr>
                <w:rFonts w:cstheme="minorHAnsi"/>
                <w:bCs/>
                <w:sz w:val="24"/>
                <w:szCs w:val="24"/>
              </w:rPr>
              <w:t>use their voices expressively and creatively by singing songs and speaking chants and rhymes</w:t>
            </w:r>
          </w:p>
          <w:p w14:paraId="320AB905" w14:textId="77777777" w:rsidR="00EF4317" w:rsidRPr="00120354" w:rsidRDefault="00EF4317" w:rsidP="00EF4317">
            <w:pPr>
              <w:rPr>
                <w:rFonts w:cstheme="minorHAnsi"/>
                <w:bCs/>
                <w:sz w:val="24"/>
                <w:szCs w:val="24"/>
              </w:rPr>
            </w:pPr>
            <w:r w:rsidRPr="00120354">
              <w:rPr>
                <w:rFonts w:cstheme="minorHAnsi"/>
                <w:bCs/>
                <w:sz w:val="24"/>
                <w:szCs w:val="24"/>
              </w:rPr>
              <w:t>•</w:t>
            </w:r>
            <w:r w:rsidRPr="00120354">
              <w:rPr>
                <w:rFonts w:cstheme="minorHAnsi"/>
                <w:bCs/>
                <w:sz w:val="24"/>
                <w:szCs w:val="24"/>
              </w:rPr>
              <w:tab/>
              <w:t>play tuned and untuned instruments musically</w:t>
            </w:r>
          </w:p>
          <w:p w14:paraId="6068D46C" w14:textId="77777777" w:rsidR="00EF4317" w:rsidRPr="00120354" w:rsidRDefault="00EF4317" w:rsidP="00EF4317">
            <w:pPr>
              <w:rPr>
                <w:rFonts w:cstheme="minorHAnsi"/>
                <w:bCs/>
                <w:sz w:val="24"/>
                <w:szCs w:val="24"/>
              </w:rPr>
            </w:pPr>
            <w:r w:rsidRPr="00120354">
              <w:rPr>
                <w:rFonts w:cstheme="minorHAnsi"/>
                <w:bCs/>
                <w:sz w:val="24"/>
                <w:szCs w:val="24"/>
              </w:rPr>
              <w:t>•</w:t>
            </w:r>
            <w:r w:rsidRPr="00120354">
              <w:rPr>
                <w:rFonts w:cstheme="minorHAnsi"/>
                <w:bCs/>
                <w:sz w:val="24"/>
                <w:szCs w:val="24"/>
              </w:rPr>
              <w:tab/>
              <w:t>listen with concentration and understanding to a range of high-quality live and recorded music</w:t>
            </w:r>
          </w:p>
          <w:p w14:paraId="30AA2ABF" w14:textId="77777777" w:rsidR="00EF4317" w:rsidRPr="003B576B" w:rsidRDefault="00EF4317" w:rsidP="00EF4317">
            <w:pPr>
              <w:rPr>
                <w:rFonts w:cstheme="minorHAnsi"/>
                <w:bCs/>
                <w:sz w:val="24"/>
                <w:szCs w:val="24"/>
              </w:rPr>
            </w:pPr>
            <w:r w:rsidRPr="00120354">
              <w:rPr>
                <w:rFonts w:cstheme="minorHAnsi"/>
                <w:bCs/>
                <w:sz w:val="24"/>
                <w:szCs w:val="24"/>
              </w:rPr>
              <w:t>•</w:t>
            </w:r>
            <w:r w:rsidRPr="00120354">
              <w:rPr>
                <w:rFonts w:cstheme="minorHAnsi"/>
                <w:bCs/>
                <w:sz w:val="24"/>
                <w:szCs w:val="24"/>
              </w:rPr>
              <w:tab/>
              <w:t>experiment with, create, select and combine sounds using the inter-related dimensions of music.</w:t>
            </w:r>
          </w:p>
          <w:p w14:paraId="2C5D0829" w14:textId="14D59523" w:rsidR="00EF4317" w:rsidRPr="0083136E" w:rsidRDefault="00EF4317" w:rsidP="00EF4317">
            <w:pPr>
              <w:rPr>
                <w:rFonts w:cs="Arial"/>
                <w:bCs/>
              </w:rPr>
            </w:pPr>
          </w:p>
        </w:tc>
      </w:tr>
      <w:tr w:rsidR="00EF4317" w:rsidRPr="00002D0F" w14:paraId="2C5D0837" w14:textId="77777777" w:rsidTr="00A110A5">
        <w:trPr>
          <w:trHeight w:val="961"/>
        </w:trPr>
        <w:tc>
          <w:tcPr>
            <w:tcW w:w="2223" w:type="dxa"/>
            <w:vAlign w:val="center"/>
          </w:tcPr>
          <w:p w14:paraId="2C5D0830" w14:textId="77777777" w:rsidR="00EF4317" w:rsidRPr="00002D0F" w:rsidRDefault="00EF4317" w:rsidP="00EF4317">
            <w:pPr>
              <w:jc w:val="center"/>
            </w:pPr>
            <w:r w:rsidRPr="00002D0F">
              <w:t>ICT</w:t>
            </w:r>
          </w:p>
        </w:tc>
        <w:tc>
          <w:tcPr>
            <w:tcW w:w="13507" w:type="dxa"/>
            <w:vAlign w:val="center"/>
          </w:tcPr>
          <w:p w14:paraId="1BEB083B" w14:textId="77777777" w:rsidR="00EF4317" w:rsidRPr="006E239B" w:rsidRDefault="00EF4317" w:rsidP="00EF4317">
            <w:pPr>
              <w:rPr>
                <w:lang w:val="en-GB"/>
              </w:rPr>
            </w:pPr>
            <w:r w:rsidRPr="006E239B">
              <w:rPr>
                <w:lang w:val="en-GB"/>
              </w:rPr>
              <w:t>EYFS UTW - Technology</w:t>
            </w:r>
          </w:p>
          <w:p w14:paraId="22A78E2F" w14:textId="77777777" w:rsidR="00EF4317" w:rsidRPr="00EF4317" w:rsidRDefault="00EF4317" w:rsidP="00EF4317">
            <w:pPr>
              <w:rPr>
                <w:b/>
                <w:lang w:val="en-GB"/>
              </w:rPr>
            </w:pPr>
            <w:r w:rsidRPr="00EF4317">
              <w:rPr>
                <w:b/>
                <w:lang w:val="en-GB"/>
              </w:rPr>
              <w:t>Online safety &amp; exploring Purple Mash</w:t>
            </w:r>
          </w:p>
          <w:p w14:paraId="1106773F" w14:textId="77777777" w:rsidR="00EF4317" w:rsidRPr="006E239B" w:rsidRDefault="00EF4317" w:rsidP="00EF4317">
            <w:pPr>
              <w:rPr>
                <w:lang w:val="en-GB"/>
              </w:rPr>
            </w:pPr>
          </w:p>
          <w:p w14:paraId="40195B04" w14:textId="77777777" w:rsidR="00EF4317" w:rsidRPr="006E239B" w:rsidRDefault="00EF4317" w:rsidP="00EF4317">
            <w:pPr>
              <w:rPr>
                <w:lang w:val="en-GB"/>
              </w:rPr>
            </w:pPr>
            <w:r w:rsidRPr="006E239B">
              <w:rPr>
                <w:lang w:val="en-GB"/>
              </w:rPr>
              <w:t>The online safety units within the Computing Scheme of Work provide in-depth coverage of computing related online safety aspects.</w:t>
            </w:r>
          </w:p>
          <w:p w14:paraId="27C58BF6" w14:textId="77777777" w:rsidR="00EF4317" w:rsidRPr="006E239B" w:rsidRDefault="00EF4317" w:rsidP="00EF4317">
            <w:pPr>
              <w:rPr>
                <w:lang w:val="en-GB"/>
              </w:rPr>
            </w:pPr>
          </w:p>
          <w:p w14:paraId="6097183C" w14:textId="77777777" w:rsidR="00EF4317" w:rsidRPr="00EF4317" w:rsidRDefault="00EF4317" w:rsidP="00EF4317">
            <w:pPr>
              <w:rPr>
                <w:b/>
                <w:lang w:val="en-GB"/>
              </w:rPr>
            </w:pPr>
            <w:r w:rsidRPr="00EF4317">
              <w:rPr>
                <w:b/>
                <w:lang w:val="en-GB"/>
              </w:rPr>
              <w:t>2.5 Effective Searching</w:t>
            </w:r>
          </w:p>
          <w:p w14:paraId="1F8994A9" w14:textId="77777777" w:rsidR="00EF4317" w:rsidRPr="006E239B" w:rsidRDefault="00EF4317" w:rsidP="00EF4317">
            <w:pPr>
              <w:rPr>
                <w:lang w:val="en-GB"/>
              </w:rPr>
            </w:pPr>
          </w:p>
          <w:p w14:paraId="7C18C938" w14:textId="77777777" w:rsidR="00EF4317" w:rsidRPr="006E239B" w:rsidRDefault="00EF4317" w:rsidP="00EF4317">
            <w:pPr>
              <w:rPr>
                <w:lang w:val="en-GB"/>
              </w:rPr>
            </w:pPr>
            <w:r w:rsidRPr="006E239B">
              <w:rPr>
                <w:lang w:val="en-GB"/>
              </w:rPr>
              <w:t xml:space="preserve"> Skillful searches are essential for 21st</w:t>
            </w:r>
          </w:p>
          <w:p w14:paraId="1D36FD35" w14:textId="77777777" w:rsidR="00EF4317" w:rsidRDefault="00EF4317" w:rsidP="00EF4317">
            <w:pPr>
              <w:rPr>
                <w:lang w:val="en-GB"/>
              </w:rPr>
            </w:pPr>
            <w:r w:rsidRPr="006E239B">
              <w:rPr>
                <w:lang w:val="en-GB"/>
              </w:rPr>
              <w:t>-century learning and information literacy. With abundant</w:t>
            </w:r>
            <w:r>
              <w:rPr>
                <w:lang w:val="en-GB"/>
              </w:rPr>
              <w:t xml:space="preserve"> </w:t>
            </w:r>
            <w:r w:rsidRPr="006E239B">
              <w:rPr>
                <w:lang w:val="en-GB"/>
              </w:rPr>
              <w:t>information at our fingertips, it is important to teach and reinforce good searching.</w:t>
            </w:r>
          </w:p>
          <w:bookmarkStart w:id="0" w:name="_GoBack"/>
          <w:bookmarkEnd w:id="0"/>
          <w:p w14:paraId="2C5D0831" w14:textId="58406909" w:rsidR="0079138A" w:rsidRPr="00EF4317" w:rsidRDefault="00B11B8B" w:rsidP="00B11B8B">
            <w:pPr>
              <w:jc w:val="center"/>
              <w:rPr>
                <w:lang w:val="en-GB"/>
              </w:rPr>
            </w:pPr>
            <w:r>
              <w:lastRenderedPageBreak/>
              <w:fldChar w:fldCharType="begin"/>
            </w:r>
            <w:r>
              <w:instrText xml:space="preserve"> HYPERLINK "https://www.st-josephs-malmesbury.wilts.sch.uk/wp-content/uploads/2021/10/Year-2-ICT-KO-1.pdf" </w:instrText>
            </w:r>
            <w:r>
              <w:fldChar w:fldCharType="separate"/>
            </w:r>
            <w:r w:rsidRPr="00B11B8B">
              <w:rPr>
                <w:rStyle w:val="Hyperlink"/>
              </w:rPr>
              <w:t>Knowledge Organiser</w:t>
            </w:r>
            <w:r>
              <w:fldChar w:fldCharType="end"/>
            </w:r>
          </w:p>
        </w:tc>
      </w:tr>
      <w:tr w:rsidR="00EF4317" w:rsidRPr="00002D0F" w14:paraId="2C5D0847" w14:textId="77777777" w:rsidTr="00A110A5">
        <w:trPr>
          <w:trHeight w:val="961"/>
        </w:trPr>
        <w:tc>
          <w:tcPr>
            <w:tcW w:w="2223" w:type="dxa"/>
            <w:vAlign w:val="center"/>
          </w:tcPr>
          <w:p w14:paraId="2C5D0840" w14:textId="77777777" w:rsidR="00EF4317" w:rsidRPr="00002D0F" w:rsidRDefault="00EF4317" w:rsidP="00EF4317">
            <w:pPr>
              <w:jc w:val="center"/>
            </w:pPr>
            <w:r w:rsidRPr="00002D0F">
              <w:lastRenderedPageBreak/>
              <w:t>P.E.</w:t>
            </w:r>
          </w:p>
        </w:tc>
        <w:tc>
          <w:tcPr>
            <w:tcW w:w="13507" w:type="dxa"/>
            <w:vAlign w:val="center"/>
          </w:tcPr>
          <w:p w14:paraId="7CA878AB" w14:textId="77777777" w:rsidR="00EF4317" w:rsidRDefault="00EF4317" w:rsidP="00EF4317">
            <w:pPr>
              <w:jc w:val="center"/>
              <w:rPr>
                <w:rFonts w:cstheme="minorHAnsi"/>
                <w:b/>
                <w:sz w:val="24"/>
                <w:szCs w:val="24"/>
              </w:rPr>
            </w:pPr>
            <w:r w:rsidRPr="00020007">
              <w:rPr>
                <w:rFonts w:cstheme="minorHAnsi"/>
                <w:b/>
                <w:sz w:val="24"/>
                <w:szCs w:val="24"/>
              </w:rPr>
              <w:t>Hit, Catch, Run (Y1)</w:t>
            </w:r>
          </w:p>
          <w:p w14:paraId="662A33AD" w14:textId="77777777" w:rsidR="00EF4317" w:rsidRDefault="00EF4317" w:rsidP="00EF4317">
            <w:pPr>
              <w:rPr>
                <w:rFonts w:cs="Arial"/>
                <w:b/>
                <w:sz w:val="24"/>
                <w:szCs w:val="24"/>
              </w:rPr>
            </w:pPr>
            <w:r w:rsidRPr="00155E29">
              <w:rPr>
                <w:rFonts w:cs="Arial"/>
                <w:b/>
                <w:sz w:val="24"/>
                <w:szCs w:val="24"/>
              </w:rPr>
              <w:t>National Curriculum Focus:</w:t>
            </w:r>
            <w:r>
              <w:rPr>
                <w:rFonts w:cs="Arial"/>
                <w:b/>
                <w:sz w:val="24"/>
                <w:szCs w:val="24"/>
              </w:rPr>
              <w:t xml:space="preserve"> </w:t>
            </w:r>
          </w:p>
          <w:p w14:paraId="7C0D61EA" w14:textId="77777777" w:rsidR="00EF4317" w:rsidRDefault="00EF4317" w:rsidP="00EF4317">
            <w:pPr>
              <w:rPr>
                <w:rFonts w:cs="Arial"/>
                <w:sz w:val="24"/>
                <w:szCs w:val="24"/>
              </w:rPr>
            </w:pPr>
            <w:r>
              <w:rPr>
                <w:rFonts w:cs="Arial"/>
                <w:sz w:val="24"/>
                <w:szCs w:val="24"/>
              </w:rPr>
              <w:t xml:space="preserve">Extend agility and coordination through throwing, catching and retrieving </w:t>
            </w:r>
          </w:p>
          <w:p w14:paraId="287247B1" w14:textId="77777777" w:rsidR="00EF4317" w:rsidRDefault="00EF4317" w:rsidP="00EF4317">
            <w:pPr>
              <w:rPr>
                <w:rFonts w:cs="Arial"/>
                <w:sz w:val="24"/>
                <w:szCs w:val="24"/>
              </w:rPr>
            </w:pPr>
            <w:r>
              <w:rPr>
                <w:rFonts w:cs="Arial"/>
                <w:sz w:val="24"/>
                <w:szCs w:val="24"/>
              </w:rPr>
              <w:t>Participate in simple hit, catch and run games</w:t>
            </w:r>
          </w:p>
          <w:p w14:paraId="2C5D0841" w14:textId="69ADD6C8" w:rsidR="00EF4317" w:rsidRPr="00EF4317" w:rsidRDefault="00EF4317" w:rsidP="00EF4317">
            <w:pPr>
              <w:rPr>
                <w:rFonts w:cs="Arial"/>
                <w:sz w:val="24"/>
                <w:szCs w:val="24"/>
              </w:rPr>
            </w:pPr>
            <w:r>
              <w:rPr>
                <w:rFonts w:cs="Arial"/>
                <w:sz w:val="24"/>
                <w:szCs w:val="24"/>
              </w:rPr>
              <w:t xml:space="preserve">Score points through sending balls and running. </w:t>
            </w:r>
          </w:p>
        </w:tc>
      </w:tr>
      <w:tr w:rsidR="00EF4317" w:rsidRPr="00002D0F" w14:paraId="2C5D084F" w14:textId="77777777" w:rsidTr="00CF727F">
        <w:trPr>
          <w:trHeight w:val="961"/>
        </w:trPr>
        <w:tc>
          <w:tcPr>
            <w:tcW w:w="2223" w:type="dxa"/>
            <w:vAlign w:val="center"/>
          </w:tcPr>
          <w:p w14:paraId="2C5D0848" w14:textId="58DF2691" w:rsidR="00EF4317" w:rsidRPr="00002D0F" w:rsidRDefault="00EF4317" w:rsidP="00EF4317">
            <w:pPr>
              <w:jc w:val="center"/>
            </w:pPr>
            <w:r w:rsidRPr="00002D0F">
              <w:t>PSHE/RSE</w:t>
            </w:r>
          </w:p>
        </w:tc>
        <w:tc>
          <w:tcPr>
            <w:tcW w:w="13507" w:type="dxa"/>
            <w:vAlign w:val="center"/>
          </w:tcPr>
          <w:p w14:paraId="66388E66" w14:textId="77777777" w:rsidR="00EF4317" w:rsidRDefault="00EF4317" w:rsidP="00EF4317">
            <w:r>
              <w:t>Why we have classroom rules</w:t>
            </w:r>
          </w:p>
          <w:p w14:paraId="22BBCE7A" w14:textId="77777777" w:rsidR="00EF4317" w:rsidRDefault="00EF4317" w:rsidP="00EF4317">
            <w:r>
              <w:t>Harold Learns</w:t>
            </w:r>
          </w:p>
          <w:p w14:paraId="19ECD59F" w14:textId="77777777" w:rsidR="00EF4317" w:rsidRDefault="00EF4317" w:rsidP="00EF4317">
            <w:r>
              <w:t>Harold’s School rules</w:t>
            </w:r>
          </w:p>
          <w:p w14:paraId="2DCBEA30" w14:textId="77777777" w:rsidR="00EF4317" w:rsidRDefault="00EF4317" w:rsidP="00EF4317">
            <w:r>
              <w:t>Harold learns to ride his bike</w:t>
            </w:r>
          </w:p>
          <w:p w14:paraId="02E3FA79" w14:textId="77777777" w:rsidR="00EF4317" w:rsidRDefault="00EF4317" w:rsidP="00EF4317">
            <w:r>
              <w:t>How are you listening?</w:t>
            </w:r>
          </w:p>
          <w:p w14:paraId="7F0CAEEC" w14:textId="77777777" w:rsidR="00EF4317" w:rsidRDefault="00EF4317" w:rsidP="00EF4317">
            <w:r>
              <w:t>Pass on the Praise</w:t>
            </w:r>
          </w:p>
          <w:p w14:paraId="249F9211" w14:textId="77777777" w:rsidR="00EF4317" w:rsidRDefault="00EF4317" w:rsidP="00EF4317">
            <w:r>
              <w:t>Sharing Pictures (online safety)</w:t>
            </w:r>
          </w:p>
          <w:p w14:paraId="18B36A2C" w14:textId="77777777" w:rsidR="00EF4317" w:rsidRDefault="00EF4317" w:rsidP="00EF4317">
            <w:r>
              <w:t>Sharing Pictures</w:t>
            </w:r>
          </w:p>
          <w:p w14:paraId="35FCE537" w14:textId="77777777" w:rsidR="00EF4317" w:rsidRDefault="00EF4317" w:rsidP="00EF4317">
            <w:r>
              <w:t>Why we have classroom rules</w:t>
            </w:r>
          </w:p>
          <w:p w14:paraId="41F2308B" w14:textId="77777777" w:rsidR="00EF4317" w:rsidRDefault="00EF4317" w:rsidP="00EF4317">
            <w:r>
              <w:t>Basic first aid</w:t>
            </w:r>
          </w:p>
          <w:p w14:paraId="2C5D0849" w14:textId="5A62BF2E" w:rsidR="00EF4317" w:rsidRPr="00EF4317" w:rsidRDefault="00EF4317" w:rsidP="00EF4317">
            <w:r>
              <w:t>Harold’s Money</w:t>
            </w:r>
            <w:r w:rsidRPr="003B576B">
              <w:rPr>
                <w:sz w:val="24"/>
                <w:szCs w:val="24"/>
              </w:rPr>
              <w:t xml:space="preserve"> </w:t>
            </w: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02B1"/>
    <w:rsid w:val="000547A1"/>
    <w:rsid w:val="00056AAD"/>
    <w:rsid w:val="00061206"/>
    <w:rsid w:val="00064DD7"/>
    <w:rsid w:val="000A4119"/>
    <w:rsid w:val="000B1FC4"/>
    <w:rsid w:val="000D2715"/>
    <w:rsid w:val="000D2FFC"/>
    <w:rsid w:val="00115847"/>
    <w:rsid w:val="001159B2"/>
    <w:rsid w:val="00120354"/>
    <w:rsid w:val="00130A51"/>
    <w:rsid w:val="00176BD3"/>
    <w:rsid w:val="001C4A0C"/>
    <w:rsid w:val="001F2E52"/>
    <w:rsid w:val="001F5098"/>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407211"/>
    <w:rsid w:val="00436306"/>
    <w:rsid w:val="004606DE"/>
    <w:rsid w:val="004629CA"/>
    <w:rsid w:val="004E6757"/>
    <w:rsid w:val="005123F4"/>
    <w:rsid w:val="0056232F"/>
    <w:rsid w:val="005902A6"/>
    <w:rsid w:val="005B5161"/>
    <w:rsid w:val="005C3C6D"/>
    <w:rsid w:val="005C7A3C"/>
    <w:rsid w:val="00604218"/>
    <w:rsid w:val="00612F75"/>
    <w:rsid w:val="00626156"/>
    <w:rsid w:val="006311C9"/>
    <w:rsid w:val="00635199"/>
    <w:rsid w:val="00683F97"/>
    <w:rsid w:val="006B15E6"/>
    <w:rsid w:val="006C2653"/>
    <w:rsid w:val="006C7559"/>
    <w:rsid w:val="006E239B"/>
    <w:rsid w:val="006F2C9F"/>
    <w:rsid w:val="007246F8"/>
    <w:rsid w:val="007345BA"/>
    <w:rsid w:val="007769D1"/>
    <w:rsid w:val="007908B3"/>
    <w:rsid w:val="0079138A"/>
    <w:rsid w:val="0079487A"/>
    <w:rsid w:val="007D6840"/>
    <w:rsid w:val="007E1518"/>
    <w:rsid w:val="00814018"/>
    <w:rsid w:val="008144DA"/>
    <w:rsid w:val="0083136E"/>
    <w:rsid w:val="00851929"/>
    <w:rsid w:val="008616CA"/>
    <w:rsid w:val="00897DC5"/>
    <w:rsid w:val="008A31C6"/>
    <w:rsid w:val="008B5005"/>
    <w:rsid w:val="008D515A"/>
    <w:rsid w:val="00902DF7"/>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6DCA"/>
    <w:rsid w:val="00B11B8B"/>
    <w:rsid w:val="00B33805"/>
    <w:rsid w:val="00B37540"/>
    <w:rsid w:val="00B40037"/>
    <w:rsid w:val="00B640AF"/>
    <w:rsid w:val="00BA312F"/>
    <w:rsid w:val="00BF1141"/>
    <w:rsid w:val="00BF1B01"/>
    <w:rsid w:val="00C14FE5"/>
    <w:rsid w:val="00C43917"/>
    <w:rsid w:val="00C74343"/>
    <w:rsid w:val="00C85D0D"/>
    <w:rsid w:val="00CB3F6F"/>
    <w:rsid w:val="00CF727F"/>
    <w:rsid w:val="00D01757"/>
    <w:rsid w:val="00D31330"/>
    <w:rsid w:val="00D618F3"/>
    <w:rsid w:val="00D66FF1"/>
    <w:rsid w:val="00D81631"/>
    <w:rsid w:val="00D85117"/>
    <w:rsid w:val="00D94A62"/>
    <w:rsid w:val="00DE22F2"/>
    <w:rsid w:val="00E17897"/>
    <w:rsid w:val="00EB4BBE"/>
    <w:rsid w:val="00EC1D0D"/>
    <w:rsid w:val="00EF4317"/>
    <w:rsid w:val="00F3751D"/>
    <w:rsid w:val="00F42D9B"/>
    <w:rsid w:val="00F5266B"/>
    <w:rsid w:val="00F76A11"/>
    <w:rsid w:val="00FC38A3"/>
    <w:rsid w:val="00FC4DBB"/>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Yr2-KO-DT-Lassi-Drink.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2-KO-History-I-Spy-with-my-Little-Ey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purl.org/dc/elements/1.1/"/>
    <ds:schemaRef ds:uri="http://schemas.microsoft.com/office/2006/documentManagement/types"/>
    <ds:schemaRef ds:uri="b57ede8c-d8e3-4e06-8069-fce107d0756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2021-10-20T11:03:00Z</dcterms:created>
  <dcterms:modified xsi:type="dcterms:W3CDTF">2021-10-20T11:03:00Z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